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DF" w:rsidRPr="002E29EB" w:rsidRDefault="002413DF" w:rsidP="002E29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9E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Pr="002E29EB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2413DF" w:rsidRPr="002E29EB" w:rsidRDefault="002413DF" w:rsidP="002E29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9EB">
        <w:rPr>
          <w:rFonts w:ascii="Times New Roman" w:hAnsi="Times New Roman" w:cs="Times New Roman"/>
          <w:b/>
          <w:bCs/>
          <w:sz w:val="28"/>
          <w:szCs w:val="28"/>
        </w:rPr>
        <w:t>«Нижегородский кадетский корпус Приволжского федерального</w:t>
      </w:r>
    </w:p>
    <w:p w:rsidR="002413DF" w:rsidRPr="002E29EB" w:rsidRDefault="002413DF" w:rsidP="002E29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9EB">
        <w:rPr>
          <w:rFonts w:ascii="Times New Roman" w:hAnsi="Times New Roman" w:cs="Times New Roman"/>
          <w:b/>
          <w:bCs/>
          <w:sz w:val="28"/>
          <w:szCs w:val="28"/>
        </w:rPr>
        <w:t>округа имени генерала армии Маргелова В.Ф.»</w:t>
      </w:r>
    </w:p>
    <w:p w:rsidR="002413DF" w:rsidRPr="002E29EB" w:rsidRDefault="002413DF" w:rsidP="002E29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176" w:tblpY="442"/>
        <w:tblW w:w="0" w:type="auto"/>
        <w:tblLook w:val="00A0"/>
      </w:tblPr>
      <w:tblGrid>
        <w:gridCol w:w="5025"/>
        <w:gridCol w:w="5027"/>
        <w:gridCol w:w="5017"/>
      </w:tblGrid>
      <w:tr w:rsidR="002413DF" w:rsidRPr="002E29EB">
        <w:tc>
          <w:tcPr>
            <w:tcW w:w="5117" w:type="dxa"/>
          </w:tcPr>
          <w:p w:rsidR="002413DF" w:rsidRPr="002E29EB" w:rsidRDefault="002413DF" w:rsidP="002E29EB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E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2413DF" w:rsidRPr="002E29EB" w:rsidRDefault="002413DF" w:rsidP="002E29EB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29EB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ШМО                         </w:t>
            </w:r>
            <w:r w:rsidRPr="002E29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Протокол №_______</w:t>
            </w:r>
          </w:p>
          <w:p w:rsidR="002413DF" w:rsidRPr="002E29EB" w:rsidRDefault="002413DF" w:rsidP="002E29EB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EB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2413DF" w:rsidRPr="002E29EB" w:rsidRDefault="002413DF" w:rsidP="002E29EB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EB">
              <w:rPr>
                <w:rFonts w:ascii="Times New Roman" w:hAnsi="Times New Roman" w:cs="Times New Roman"/>
                <w:sz w:val="28"/>
                <w:szCs w:val="28"/>
              </w:rPr>
              <w:t>_________ Фадеева И.Н.</w:t>
            </w:r>
          </w:p>
        </w:tc>
        <w:tc>
          <w:tcPr>
            <w:tcW w:w="5117" w:type="dxa"/>
          </w:tcPr>
          <w:p w:rsidR="002413DF" w:rsidRPr="002E29EB" w:rsidRDefault="002413DF" w:rsidP="002E29EB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E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413DF" w:rsidRPr="002E29EB" w:rsidRDefault="002413DF" w:rsidP="002E29EB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EB">
              <w:rPr>
                <w:rFonts w:ascii="Times New Roman" w:hAnsi="Times New Roman" w:cs="Times New Roman"/>
                <w:sz w:val="28"/>
                <w:szCs w:val="28"/>
              </w:rPr>
              <w:t>зам. начальника по УР</w:t>
            </w:r>
          </w:p>
          <w:p w:rsidR="002413DF" w:rsidRPr="002E29EB" w:rsidRDefault="002413DF" w:rsidP="002E29EB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 Гурулева О.И.</w:t>
            </w:r>
          </w:p>
        </w:tc>
        <w:tc>
          <w:tcPr>
            <w:tcW w:w="5118" w:type="dxa"/>
          </w:tcPr>
          <w:p w:rsidR="002413DF" w:rsidRPr="002E29EB" w:rsidRDefault="002413DF" w:rsidP="002E29EB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E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413DF" w:rsidRPr="002E29EB" w:rsidRDefault="002413DF" w:rsidP="002E29EB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EB">
              <w:rPr>
                <w:rFonts w:ascii="Times New Roman" w:hAnsi="Times New Roman" w:cs="Times New Roman"/>
                <w:sz w:val="28"/>
                <w:szCs w:val="28"/>
              </w:rPr>
              <w:t>Начальник ГБОУ НКК</w:t>
            </w:r>
          </w:p>
          <w:p w:rsidR="002413DF" w:rsidRPr="002E29EB" w:rsidRDefault="002413DF" w:rsidP="002E29EB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E29EB">
              <w:rPr>
                <w:rFonts w:ascii="Times New Roman" w:hAnsi="Times New Roman" w:cs="Times New Roman"/>
                <w:sz w:val="28"/>
                <w:szCs w:val="28"/>
              </w:rPr>
              <w:t xml:space="preserve"> ____________  Лузин С.М.</w:t>
            </w:r>
          </w:p>
        </w:tc>
      </w:tr>
    </w:tbl>
    <w:p w:rsidR="002413DF" w:rsidRPr="002E29EB" w:rsidRDefault="002413DF" w:rsidP="002E29EB">
      <w:pPr>
        <w:tabs>
          <w:tab w:val="left" w:pos="361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413DF" w:rsidRPr="002E29EB" w:rsidRDefault="002413DF" w:rsidP="00D57A4D">
      <w:pPr>
        <w:tabs>
          <w:tab w:val="left" w:pos="36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9E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Pr="002E29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E29EB">
        <w:rPr>
          <w:rFonts w:ascii="Times New Roman" w:hAnsi="Times New Roman" w:cs="Times New Roman"/>
          <w:b/>
          <w:bCs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E29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2E29EB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2413DF" w:rsidRPr="002E29EB" w:rsidRDefault="002413DF" w:rsidP="002E29EB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3DF" w:rsidRPr="002E29EB" w:rsidRDefault="002413DF" w:rsidP="002E29EB">
      <w:pPr>
        <w:tabs>
          <w:tab w:val="left" w:pos="361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413DF" w:rsidRPr="002E29EB" w:rsidRDefault="002413DF" w:rsidP="002E29E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ПРИНЯТО</w:t>
      </w:r>
    </w:p>
    <w:p w:rsidR="002413DF" w:rsidRPr="002E29EB" w:rsidRDefault="002413DF" w:rsidP="002E29EB">
      <w:pPr>
        <w:tabs>
          <w:tab w:val="left" w:pos="36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9EB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</w:t>
      </w:r>
    </w:p>
    <w:p w:rsidR="002413DF" w:rsidRPr="002E29EB" w:rsidRDefault="002413DF" w:rsidP="002E29E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совета ГБОУ НКК</w:t>
      </w:r>
      <w:r>
        <w:rPr>
          <w:rFonts w:ascii="Times New Roman" w:hAnsi="Times New Roman" w:cs="Times New Roman"/>
          <w:sz w:val="28"/>
          <w:szCs w:val="28"/>
        </w:rPr>
        <w:t xml:space="preserve"> ПФО</w:t>
      </w:r>
    </w:p>
    <w:p w:rsidR="002413DF" w:rsidRPr="002E29EB" w:rsidRDefault="002413DF" w:rsidP="002E29E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2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Протокол №___</w:t>
      </w:r>
      <w:r w:rsidRPr="002E29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29EB">
        <w:rPr>
          <w:rFonts w:ascii="Times New Roman" w:hAnsi="Times New Roman" w:cs="Times New Roman"/>
          <w:sz w:val="28"/>
          <w:szCs w:val="28"/>
        </w:rPr>
        <w:t>от___.06.18г</w:t>
      </w:r>
      <w:r w:rsidRPr="002E29E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13DF" w:rsidRPr="002E29EB" w:rsidRDefault="002413DF" w:rsidP="002E29E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3DF" w:rsidRPr="002E29EB" w:rsidRDefault="002413DF" w:rsidP="002E29E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3DF" w:rsidRPr="002E29EB" w:rsidRDefault="002413DF" w:rsidP="002E29E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3DF" w:rsidRDefault="002413DF" w:rsidP="002E29E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29EB">
        <w:rPr>
          <w:rFonts w:ascii="Times New Roman" w:hAnsi="Times New Roman" w:cs="Times New Roman"/>
          <w:sz w:val="28"/>
          <w:szCs w:val="28"/>
        </w:rPr>
        <w:t>2018 г.</w:t>
      </w:r>
    </w:p>
    <w:p w:rsidR="002413DF" w:rsidRPr="00AC2EC1" w:rsidRDefault="002413DF" w:rsidP="00792365">
      <w:pPr>
        <w:pStyle w:val="Title"/>
      </w:pPr>
      <w:r w:rsidRPr="00AC2EC1">
        <w:t>Пояснительная записка</w:t>
      </w:r>
    </w:p>
    <w:p w:rsidR="002413DF" w:rsidRPr="00DB5630" w:rsidRDefault="002413DF" w:rsidP="00DB563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630">
        <w:rPr>
          <w:rFonts w:ascii="Times New Roman" w:hAnsi="Times New Roman" w:cs="Times New Roman"/>
          <w:color w:val="000000"/>
          <w:sz w:val="24"/>
          <w:szCs w:val="24"/>
        </w:rPr>
        <w:t>Настоящая  программа по русскому языку для 10 класса составлена на основе государственного стандарта образования, Примерной программы среднего полного общего образования, а также на основе программы Гольцовой Н.Г. «Русский язык. 10-11 классы» и  предназначена для изучения русского языка в 10 классе на  профильном уровне. Составлена из расчета 3 часа в неделю (10 класс – 102 часа). 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2413DF" w:rsidRPr="00DB5630" w:rsidRDefault="002413DF" w:rsidP="00DB56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5630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предполагает работу с учебником Н.Г. Гольцовой, В. Шамшина, М.А. Мищериной « Русский язык. 10-11 классы»  и обеспечивает восполняющее повторение при подготовке к единому государственному экзамену (ЕГЭ) по русскому языку.</w:t>
      </w:r>
    </w:p>
    <w:p w:rsidR="002413DF" w:rsidRDefault="002413DF" w:rsidP="00792365">
      <w:pPr>
        <w:ind w:firstLine="567"/>
        <w:jc w:val="both"/>
        <w:rPr>
          <w:rFonts w:cs="Times New Roman"/>
          <w:sz w:val="24"/>
          <w:szCs w:val="24"/>
        </w:rPr>
      </w:pPr>
    </w:p>
    <w:p w:rsidR="002413DF" w:rsidRPr="00AC2EC1" w:rsidRDefault="002413DF" w:rsidP="00792365">
      <w:pPr>
        <w:ind w:firstLine="720"/>
        <w:jc w:val="center"/>
        <w:rPr>
          <w:sz w:val="24"/>
          <w:szCs w:val="24"/>
        </w:rPr>
      </w:pPr>
      <w:r w:rsidRPr="00AC2EC1">
        <w:rPr>
          <w:b/>
          <w:bCs/>
          <w:sz w:val="24"/>
          <w:szCs w:val="24"/>
        </w:rPr>
        <w:t>Цели изучения</w:t>
      </w:r>
      <w:r w:rsidRPr="00AC2EC1">
        <w:rPr>
          <w:sz w:val="24"/>
          <w:szCs w:val="24"/>
        </w:rPr>
        <w:t>:</w:t>
      </w:r>
    </w:p>
    <w:p w:rsidR="002413DF" w:rsidRPr="00F37D35" w:rsidRDefault="002413DF" w:rsidP="00792365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>овладение</w:t>
      </w:r>
      <w:r w:rsidRPr="00F37D35">
        <w:rPr>
          <w:sz w:val="24"/>
          <w:szCs w:val="24"/>
        </w:rPr>
        <w:t xml:space="preserve"> </w:t>
      </w:r>
      <w:r w:rsidRPr="00F37D35">
        <w:rPr>
          <w:b/>
          <w:bCs/>
          <w:sz w:val="24"/>
          <w:szCs w:val="24"/>
        </w:rPr>
        <w:t xml:space="preserve">системой </w:t>
      </w:r>
      <w:r w:rsidRPr="00F37D35">
        <w:rPr>
          <w:sz w:val="24"/>
          <w:szCs w:val="24"/>
        </w:rPr>
        <w:t>лингвистических знаний и умений, необходимых для применения в практической деятельности, изучения смежных дисциплин, продолжения образования, расширение активного и пассивного словарного запаса учащихся, более полное овладение грам</w:t>
      </w:r>
      <w:r w:rsidRPr="00F37D35">
        <w:rPr>
          <w:sz w:val="24"/>
          <w:szCs w:val="24"/>
        </w:rPr>
        <w:softHyphen/>
        <w:t>матическим строем родного языка, овладение системой стилистиче</w:t>
      </w:r>
      <w:r w:rsidRPr="00F37D35">
        <w:rPr>
          <w:sz w:val="24"/>
          <w:szCs w:val="24"/>
        </w:rPr>
        <w:softHyphen/>
        <w:t>ских разновидностей речи, овладение нормами языка;</w:t>
      </w:r>
    </w:p>
    <w:p w:rsidR="002413DF" w:rsidRPr="00F37D35" w:rsidRDefault="002413DF" w:rsidP="0079236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sz w:val="24"/>
          <w:szCs w:val="24"/>
        </w:rPr>
        <w:t>о</w:t>
      </w:r>
      <w:r w:rsidRPr="00F37D35">
        <w:rPr>
          <w:b/>
          <w:bCs/>
          <w:sz w:val="24"/>
          <w:szCs w:val="24"/>
        </w:rPr>
        <w:t>владение орфографией и пунктуацией, формирование</w:t>
      </w:r>
      <w:r w:rsidRPr="00F37D35">
        <w:rPr>
          <w:sz w:val="24"/>
          <w:szCs w:val="24"/>
        </w:rPr>
        <w:t xml:space="preserve"> относи</w:t>
      </w:r>
      <w:r w:rsidRPr="00F37D35">
        <w:rPr>
          <w:sz w:val="24"/>
          <w:szCs w:val="24"/>
        </w:rPr>
        <w:softHyphen/>
        <w:t>тельной орфографической и пунктуационной грамотности на основе отобранного школьного минимума орфограмм и пунктуационных пра</w:t>
      </w:r>
      <w:r w:rsidRPr="00F37D35">
        <w:rPr>
          <w:sz w:val="24"/>
          <w:szCs w:val="24"/>
        </w:rPr>
        <w:softHyphen/>
        <w:t>вил; развитие умения видеть орфографическую или пунктуационную задачу и решать ее посредством знания правил или обращения к учеб</w:t>
      </w:r>
      <w:r w:rsidRPr="00F37D35">
        <w:rPr>
          <w:sz w:val="24"/>
          <w:szCs w:val="24"/>
        </w:rPr>
        <w:softHyphen/>
        <w:t>нику, справочнику, словарю;</w:t>
      </w:r>
    </w:p>
    <w:p w:rsidR="002413DF" w:rsidRPr="00F37D35" w:rsidRDefault="002413DF" w:rsidP="0079236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>формирование языковой компетенции школьников: ф</w:t>
      </w:r>
      <w:r w:rsidRPr="00F37D35">
        <w:rPr>
          <w:sz w:val="24"/>
          <w:szCs w:val="24"/>
        </w:rPr>
        <w:t>ормирование у учащихся языковой интуиции; приобретение и систематизация знаний о родном языке с целью обеспечить ориентировку в системе языка, необходимую для форми</w:t>
      </w:r>
      <w:r w:rsidRPr="00F37D35">
        <w:rPr>
          <w:sz w:val="24"/>
          <w:szCs w:val="24"/>
        </w:rPr>
        <w:softHyphen/>
        <w:t>рования речевых умений и навыков, для обеспечения произвольности, намеренности и осознанности речевой деятельности на родном языке;</w:t>
      </w:r>
    </w:p>
    <w:p w:rsidR="002413DF" w:rsidRPr="00F37D35" w:rsidRDefault="002413DF" w:rsidP="00DB5630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cs="Times New Roman"/>
          <w:sz w:val="24"/>
          <w:szCs w:val="24"/>
        </w:rPr>
      </w:pPr>
      <w:r w:rsidRPr="00F37D35">
        <w:rPr>
          <w:b/>
          <w:bCs/>
          <w:sz w:val="24"/>
          <w:szCs w:val="24"/>
        </w:rPr>
        <w:t>формирование коммуникативной компетенции: о</w:t>
      </w:r>
      <w:r w:rsidRPr="00F37D35">
        <w:rPr>
          <w:sz w:val="24"/>
          <w:szCs w:val="24"/>
        </w:rPr>
        <w:t>владение функциональной грамотностью (способность учащегося свободно использовать навыки чтения и письма для целей получения информации из текста, т.е. для его понимания и преобразования, и для целей передачи</w:t>
      </w:r>
      <w:r w:rsidRPr="00DB5630">
        <w:rPr>
          <w:sz w:val="24"/>
          <w:szCs w:val="24"/>
        </w:rPr>
        <w:t xml:space="preserve"> </w:t>
      </w:r>
      <w:r w:rsidRPr="00F37D35">
        <w:rPr>
          <w:sz w:val="24"/>
          <w:szCs w:val="24"/>
        </w:rPr>
        <w:t>такой информации в реальном общении);</w:t>
      </w:r>
      <w:r w:rsidRPr="00F37D35">
        <w:rPr>
          <w:rFonts w:cs="Times New Roman"/>
          <w:sz w:val="24"/>
          <w:szCs w:val="24"/>
        </w:rPr>
        <w:br/>
      </w:r>
    </w:p>
    <w:p w:rsidR="002413DF" w:rsidRPr="00F37D35" w:rsidRDefault="002413DF" w:rsidP="0079236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 xml:space="preserve">развитие умения </w:t>
      </w:r>
      <w:r w:rsidRPr="00F37D35">
        <w:rPr>
          <w:sz w:val="24"/>
          <w:szCs w:val="24"/>
        </w:rPr>
        <w:t>пользоваться различ</w:t>
      </w:r>
      <w:r w:rsidRPr="00F37D35">
        <w:rPr>
          <w:sz w:val="24"/>
          <w:szCs w:val="24"/>
        </w:rPr>
        <w:softHyphen/>
        <w:t>ными видами чтения: изучающим, просмотровым, ознакомительным; умения переходить от одной системы приемов чтения и понимания тек</w:t>
      </w:r>
      <w:r w:rsidRPr="00F37D35">
        <w:rPr>
          <w:sz w:val="24"/>
          <w:szCs w:val="24"/>
        </w:rPr>
        <w:softHyphen/>
        <w:t>ста к другой, адекватной данной цели чтения и понимания данного вида текстов (гибкость чтения), и умение понимать и анализировать худо</w:t>
      </w:r>
      <w:r w:rsidRPr="00F37D35">
        <w:rPr>
          <w:sz w:val="24"/>
          <w:szCs w:val="24"/>
        </w:rPr>
        <w:softHyphen/>
        <w:t>жественный  и учебный тексты;</w:t>
      </w:r>
    </w:p>
    <w:p w:rsidR="002413DF" w:rsidRPr="00F37D35" w:rsidRDefault="002413DF" w:rsidP="0079236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7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>овладение навыками и умениями</w:t>
      </w:r>
      <w:r w:rsidRPr="00F37D35">
        <w:rPr>
          <w:sz w:val="24"/>
          <w:szCs w:val="24"/>
        </w:rPr>
        <w:t xml:space="preserve"> понимания и анализа текстов разных видов, среди которых наиболее актуально умение адекватного восприятия художественного и учебного текстов;</w:t>
      </w:r>
    </w:p>
    <w:p w:rsidR="002413DF" w:rsidRPr="00F37D35" w:rsidRDefault="002413DF" w:rsidP="0079236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57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>овладение продуктивными навыками и умениями</w:t>
      </w:r>
      <w:r w:rsidRPr="00F37D35">
        <w:rPr>
          <w:sz w:val="24"/>
          <w:szCs w:val="24"/>
        </w:rPr>
        <w:t xml:space="preserve"> различных ви</w:t>
      </w:r>
      <w:r w:rsidRPr="00F37D35">
        <w:rPr>
          <w:sz w:val="24"/>
          <w:szCs w:val="24"/>
        </w:rPr>
        <w:softHyphen/>
        <w:t>дов устной и письменной речи;</w:t>
      </w:r>
    </w:p>
    <w:p w:rsidR="002413DF" w:rsidRPr="00F37D35" w:rsidRDefault="002413DF" w:rsidP="0079236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 xml:space="preserve">формирование лингвистической компетенции:  </w:t>
      </w:r>
      <w:r w:rsidRPr="00F37D35">
        <w:rPr>
          <w:sz w:val="24"/>
          <w:szCs w:val="24"/>
        </w:rPr>
        <w:t>овладение системой</w:t>
      </w:r>
      <w:r w:rsidRPr="00F37D35">
        <w:rPr>
          <w:b/>
          <w:bCs/>
          <w:sz w:val="24"/>
          <w:szCs w:val="24"/>
        </w:rPr>
        <w:t xml:space="preserve"> </w:t>
      </w:r>
      <w:r w:rsidRPr="00F37D35">
        <w:rPr>
          <w:sz w:val="24"/>
          <w:szCs w:val="24"/>
        </w:rPr>
        <w:t>знаний о рус</w:t>
      </w:r>
      <w:r w:rsidRPr="00F37D35">
        <w:rPr>
          <w:sz w:val="24"/>
          <w:szCs w:val="24"/>
        </w:rPr>
        <w:softHyphen/>
        <w:t>ском языке как науке, о методах этой науки, об этапах развития, о выдающихся ученых-лингвистах;</w:t>
      </w:r>
    </w:p>
    <w:p w:rsidR="002413DF" w:rsidRPr="00F37D35" w:rsidRDefault="002413DF" w:rsidP="00792365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 xml:space="preserve">интеллектуальное развитие: </w:t>
      </w:r>
      <w:r w:rsidRPr="00F37D35">
        <w:rPr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и абстрактное мышление, способность к преодолению трудностей;</w:t>
      </w:r>
    </w:p>
    <w:p w:rsidR="002413DF" w:rsidRPr="00F37D35" w:rsidRDefault="002413DF" w:rsidP="00792365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 xml:space="preserve">формирование культуроведческой компетенции:  </w:t>
      </w:r>
      <w:r w:rsidRPr="00F37D35">
        <w:rPr>
          <w:sz w:val="24"/>
          <w:szCs w:val="24"/>
        </w:rPr>
        <w:t>воспитание культуры личности, отношения к русскому языку как к части общечеловеческой культуры, как одному из мировых языков, понимание значимости русского языка для научно-технического прогресса; раскрытие его тесную связь с историей, духовной культурой, менталитетом русского народа.</w:t>
      </w:r>
    </w:p>
    <w:p w:rsidR="002413DF" w:rsidRDefault="002413DF" w:rsidP="00792365">
      <w:pPr>
        <w:ind w:firstLine="720"/>
        <w:jc w:val="center"/>
        <w:rPr>
          <w:rFonts w:cs="Times New Roman"/>
          <w:b/>
          <w:bCs/>
          <w:sz w:val="24"/>
          <w:szCs w:val="24"/>
        </w:rPr>
      </w:pPr>
    </w:p>
    <w:p w:rsidR="002413DF" w:rsidRDefault="002413DF" w:rsidP="00792365">
      <w:pPr>
        <w:ind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Учебно-методический комплекс учителя:</w:t>
      </w:r>
    </w:p>
    <w:p w:rsidR="002413DF" w:rsidRPr="004168C7" w:rsidRDefault="002413DF" w:rsidP="007923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Times New Roman"/>
          <w:color w:val="000000"/>
          <w:spacing w:val="-8"/>
          <w:sz w:val="24"/>
          <w:szCs w:val="24"/>
        </w:rPr>
      </w:pPr>
      <w:r w:rsidRPr="004168C7">
        <w:rPr>
          <w:color w:val="000000"/>
          <w:spacing w:val="-3"/>
          <w:sz w:val="24"/>
          <w:szCs w:val="24"/>
        </w:rPr>
        <w:t>Программа курса «</w:t>
      </w:r>
      <w:hyperlink r:id="rId7" w:tooltip="Русский язык. 10-11 класс. Программа курса. Базовый уровень. ФГОС" w:history="1">
        <w:r w:rsidRPr="004168C7">
          <w:rPr>
            <w:rStyle w:val="Hyperlink"/>
            <w:color w:val="000000"/>
            <w:sz w:val="24"/>
            <w:szCs w:val="24"/>
          </w:rPr>
          <w:t xml:space="preserve">Русский язык». 10-11 класс. Базовый уровень. </w:t>
        </w:r>
      </w:hyperlink>
      <w:r w:rsidRPr="004168C7">
        <w:rPr>
          <w:color w:val="000000"/>
          <w:spacing w:val="-3"/>
          <w:sz w:val="24"/>
          <w:szCs w:val="24"/>
        </w:rPr>
        <w:t xml:space="preserve"> Н.Г. Гольцова. </w:t>
      </w:r>
      <w:r w:rsidRPr="004168C7">
        <w:rPr>
          <w:color w:val="000000"/>
          <w:sz w:val="24"/>
          <w:szCs w:val="24"/>
        </w:rPr>
        <w:t xml:space="preserve"> . - </w:t>
      </w:r>
      <w:r w:rsidRPr="004168C7">
        <w:rPr>
          <w:color w:val="000000"/>
          <w:spacing w:val="-6"/>
          <w:sz w:val="24"/>
          <w:szCs w:val="24"/>
        </w:rPr>
        <w:t>М.: ООО «Русское слово-учебник», 2014.</w:t>
      </w:r>
    </w:p>
    <w:p w:rsidR="002413DF" w:rsidRPr="004168C7" w:rsidRDefault="002413DF" w:rsidP="007923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  <w:spacing w:val="-8"/>
          <w:sz w:val="24"/>
          <w:szCs w:val="24"/>
        </w:rPr>
      </w:pPr>
      <w:r w:rsidRPr="004168C7">
        <w:rPr>
          <w:color w:val="000000"/>
          <w:sz w:val="24"/>
          <w:szCs w:val="24"/>
        </w:rPr>
        <w:t>Учебник. Русский язык. 10—11 классы: учебник для общеобразовательных учреждений/</w:t>
      </w:r>
      <w:r w:rsidRPr="004168C7">
        <w:rPr>
          <w:color w:val="000000"/>
          <w:spacing w:val="-3"/>
          <w:sz w:val="24"/>
          <w:szCs w:val="24"/>
        </w:rPr>
        <w:t xml:space="preserve"> Н.Г. Гольцова, И.В. Шамшин, М.А. Мищерина. - </w:t>
      </w:r>
      <w:r>
        <w:rPr>
          <w:color w:val="000000"/>
          <w:spacing w:val="-8"/>
          <w:sz w:val="24"/>
          <w:szCs w:val="24"/>
        </w:rPr>
        <w:t>3</w:t>
      </w:r>
      <w:r w:rsidRPr="004168C7">
        <w:rPr>
          <w:color w:val="000000"/>
          <w:spacing w:val="-8"/>
          <w:sz w:val="24"/>
          <w:szCs w:val="24"/>
        </w:rPr>
        <w:t>-е изд</w:t>
      </w:r>
      <w:r>
        <w:rPr>
          <w:color w:val="000000"/>
          <w:spacing w:val="-8"/>
          <w:sz w:val="24"/>
          <w:szCs w:val="24"/>
        </w:rPr>
        <w:t>. - М..,   «Русское слово», 2016</w:t>
      </w:r>
      <w:r w:rsidRPr="004168C7">
        <w:rPr>
          <w:color w:val="000000"/>
          <w:spacing w:val="-8"/>
          <w:sz w:val="24"/>
          <w:szCs w:val="24"/>
        </w:rPr>
        <w:t>.</w:t>
      </w:r>
    </w:p>
    <w:p w:rsidR="002413DF" w:rsidRPr="004168C7" w:rsidRDefault="002413DF" w:rsidP="00792365">
      <w:pPr>
        <w:ind w:firstLine="720"/>
        <w:jc w:val="both"/>
        <w:rPr>
          <w:color w:val="000000"/>
          <w:spacing w:val="-8"/>
          <w:sz w:val="24"/>
          <w:szCs w:val="24"/>
        </w:rPr>
      </w:pPr>
      <w:r w:rsidRPr="004168C7">
        <w:rPr>
          <w:color w:val="000000"/>
          <w:spacing w:val="-3"/>
          <w:sz w:val="24"/>
          <w:szCs w:val="24"/>
        </w:rPr>
        <w:t xml:space="preserve">3. Н.Г. Гольцова, И.В.. Мищерина. Методическое пособие. Тематическое планирование. Поурочные разработки к учебнику Н.Г. Гольцовой, И.В. Шамшина, М.А. Мищериной «Русский язык». 10-11 классы/Н.Г. Гольцова, М.А. Мищерина. - М.: ООО </w:t>
      </w:r>
      <w:r w:rsidRPr="004168C7">
        <w:rPr>
          <w:color w:val="000000"/>
          <w:spacing w:val="-8"/>
          <w:sz w:val="24"/>
          <w:szCs w:val="24"/>
        </w:rPr>
        <w:t>«Русское слово-учебник», 2014.</w:t>
      </w:r>
    </w:p>
    <w:p w:rsidR="002413DF" w:rsidRPr="004168C7" w:rsidRDefault="002413DF" w:rsidP="00792365">
      <w:pPr>
        <w:ind w:firstLine="720"/>
        <w:jc w:val="both"/>
        <w:rPr>
          <w:rFonts w:cs="Times New Roman"/>
          <w:color w:val="000000"/>
          <w:sz w:val="24"/>
          <w:szCs w:val="24"/>
        </w:rPr>
      </w:pPr>
      <w:r w:rsidRPr="004168C7">
        <w:rPr>
          <w:color w:val="000000"/>
          <w:sz w:val="24"/>
          <w:szCs w:val="24"/>
        </w:rPr>
        <w:t xml:space="preserve">4.Н.Г. Гольцова, М.А. Мищерина. </w:t>
      </w:r>
      <w:hyperlink r:id="rId8" w:tooltip="Русский язык. 10-11 класс. Тематическое и поурочное планирование. Базовый уровень. Профильный уровень. Методическое пособие. ФГОС" w:history="1">
        <w:r w:rsidRPr="004168C7">
          <w:rPr>
            <w:rStyle w:val="Hyperlink"/>
            <w:color w:val="000000"/>
            <w:sz w:val="24"/>
            <w:szCs w:val="24"/>
          </w:rPr>
          <w:t>Тематическое и поурочное планирование к учебнику</w:t>
        </w:r>
        <w:r w:rsidRPr="004168C7">
          <w:rPr>
            <w:sz w:val="24"/>
            <w:szCs w:val="24"/>
          </w:rPr>
          <w:t xml:space="preserve"> «</w:t>
        </w:r>
        <w:r w:rsidRPr="004168C7">
          <w:rPr>
            <w:rStyle w:val="Hyperlink"/>
            <w:color w:val="000000"/>
            <w:sz w:val="24"/>
            <w:szCs w:val="24"/>
          </w:rPr>
          <w:t>Русский язык. 10-11 класс» (авт. Н.Г. Гольцова, И.В. Шамшин, М.А. Мищерина):</w:t>
        </w:r>
        <w:r>
          <w:rPr>
            <w:rStyle w:val="Hyperlink"/>
            <w:color w:val="000000"/>
            <w:sz w:val="24"/>
            <w:szCs w:val="24"/>
          </w:rPr>
          <w:t xml:space="preserve"> </w:t>
        </w:r>
        <w:r w:rsidRPr="004168C7">
          <w:rPr>
            <w:rStyle w:val="Hyperlink"/>
            <w:color w:val="000000"/>
            <w:sz w:val="24"/>
            <w:szCs w:val="24"/>
          </w:rPr>
          <w:t>базовый уровень. Профильный уровень</w:t>
        </w:r>
      </w:hyperlink>
      <w:r w:rsidRPr="004168C7">
        <w:rPr>
          <w:sz w:val="24"/>
          <w:szCs w:val="24"/>
        </w:rPr>
        <w:t xml:space="preserve"> / Н.Г. Гольцова, М.А. Мищерин. – 8-е изд.-</w:t>
      </w:r>
      <w:r w:rsidRPr="004168C7">
        <w:rPr>
          <w:color w:val="000000"/>
          <w:sz w:val="24"/>
          <w:szCs w:val="24"/>
        </w:rPr>
        <w:t xml:space="preserve"> М.: ООО </w:t>
      </w:r>
      <w:r w:rsidRPr="004168C7">
        <w:rPr>
          <w:color w:val="000000"/>
          <w:spacing w:val="-8"/>
          <w:sz w:val="24"/>
          <w:szCs w:val="24"/>
        </w:rPr>
        <w:t xml:space="preserve"> «Русское слово-учебник», </w:t>
      </w:r>
      <w:r w:rsidRPr="004168C7">
        <w:rPr>
          <w:color w:val="000000"/>
          <w:sz w:val="24"/>
          <w:szCs w:val="24"/>
        </w:rPr>
        <w:t>2013</w:t>
      </w:r>
      <w:r>
        <w:rPr>
          <w:color w:val="000000"/>
          <w:sz w:val="24"/>
          <w:szCs w:val="24"/>
        </w:rPr>
        <w:t>.</w:t>
      </w:r>
    </w:p>
    <w:p w:rsidR="002413DF" w:rsidRDefault="002413DF" w:rsidP="00792365">
      <w:pPr>
        <w:ind w:firstLine="720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61720C">
        <w:rPr>
          <w:color w:val="000000"/>
          <w:sz w:val="24"/>
          <w:szCs w:val="24"/>
        </w:rPr>
        <w:t>Н.Г. Гольцова, И.В. Шамшин. Русский язык в таблицах 10-11 классы</w:t>
      </w:r>
      <w:r>
        <w:rPr>
          <w:color w:val="000000"/>
          <w:sz w:val="24"/>
          <w:szCs w:val="24"/>
        </w:rPr>
        <w:t xml:space="preserve"> </w:t>
      </w:r>
      <w:r w:rsidRPr="004168C7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Н.Г. Гольцова, И.В. Шамшин</w:t>
      </w:r>
      <w:r w:rsidRPr="0061720C">
        <w:rPr>
          <w:color w:val="000000"/>
          <w:sz w:val="24"/>
          <w:szCs w:val="24"/>
        </w:rPr>
        <w:t>.- М.</w:t>
      </w:r>
      <w:r>
        <w:rPr>
          <w:color w:val="000000"/>
          <w:sz w:val="24"/>
          <w:szCs w:val="24"/>
        </w:rPr>
        <w:t>:ООО</w:t>
      </w:r>
      <w:r w:rsidRPr="0061720C">
        <w:rPr>
          <w:color w:val="000000"/>
          <w:sz w:val="24"/>
          <w:szCs w:val="24"/>
        </w:rPr>
        <w:t xml:space="preserve"> «Русское слово</w:t>
      </w:r>
      <w:r>
        <w:rPr>
          <w:color w:val="000000"/>
          <w:sz w:val="24"/>
          <w:szCs w:val="24"/>
        </w:rPr>
        <w:t>-учебник</w:t>
      </w:r>
      <w:r w:rsidRPr="0061720C">
        <w:rPr>
          <w:color w:val="000000"/>
          <w:sz w:val="24"/>
          <w:szCs w:val="24"/>
        </w:rPr>
        <w:t>», 2013.</w:t>
      </w:r>
    </w:p>
    <w:p w:rsidR="002413DF" w:rsidRPr="0061720C" w:rsidRDefault="002413DF" w:rsidP="00792365">
      <w:pPr>
        <w:ind w:firstLine="720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6.Н.Г. Гольцова, И.В. Шамшин. Русский язык. Трудные вопросы морфологии. 10-11классы.- 5-е изд.- М.: «Русское слово-учебник», 2013.</w:t>
      </w:r>
    </w:p>
    <w:p w:rsidR="002413DF" w:rsidRDefault="002413DF" w:rsidP="00792365">
      <w:pPr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7</w:t>
      </w:r>
      <w:r w:rsidRPr="0061720C">
        <w:rPr>
          <w:color w:val="000000"/>
          <w:spacing w:val="-3"/>
          <w:sz w:val="24"/>
          <w:szCs w:val="24"/>
        </w:rPr>
        <w:t>.  Н.Г. Гольцова, И.В. Шамшин.. Контрольн</w:t>
      </w:r>
      <w:r>
        <w:rPr>
          <w:color w:val="000000"/>
          <w:spacing w:val="-3"/>
          <w:sz w:val="24"/>
          <w:szCs w:val="24"/>
        </w:rPr>
        <w:t xml:space="preserve">ые тесты: орфография и пунктуации. 10-11 классы </w:t>
      </w:r>
      <w:r w:rsidRPr="004168C7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Н.Г. Гольцова, И.В. Шамшин. – 6-е изд. -</w:t>
      </w:r>
      <w:r>
        <w:rPr>
          <w:color w:val="000000"/>
          <w:spacing w:val="-3"/>
          <w:sz w:val="24"/>
          <w:szCs w:val="24"/>
        </w:rPr>
        <w:t xml:space="preserve"> М.: ООО </w:t>
      </w:r>
      <w:r>
        <w:rPr>
          <w:color w:val="000000"/>
          <w:spacing w:val="-8"/>
          <w:sz w:val="24"/>
          <w:szCs w:val="24"/>
        </w:rPr>
        <w:t>«Русское слово-учебник», 2012.</w:t>
      </w:r>
    </w:p>
    <w:p w:rsidR="002413DF" w:rsidRDefault="002413DF" w:rsidP="00792365">
      <w:pPr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2413DF" w:rsidRDefault="002413DF" w:rsidP="00792365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Учебно-методический комплекс </w:t>
      </w:r>
      <w:r>
        <w:rPr>
          <w:b/>
          <w:bCs/>
          <w:sz w:val="24"/>
          <w:szCs w:val="24"/>
        </w:rPr>
        <w:t>ученика:</w:t>
      </w:r>
    </w:p>
    <w:p w:rsidR="002413DF" w:rsidRDefault="002413DF" w:rsidP="00792365">
      <w:pPr>
        <w:ind w:firstLine="72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1.Учебник. Русский язык. 10—11 классы: учебник для общеобразовательных учреждений/</w:t>
      </w:r>
      <w:r>
        <w:rPr>
          <w:color w:val="000000"/>
          <w:spacing w:val="-3"/>
          <w:sz w:val="24"/>
          <w:szCs w:val="24"/>
        </w:rPr>
        <w:t xml:space="preserve"> Н.Г. Гольцова, И.В. Шамшин, М.А. Мищерина. - </w:t>
      </w:r>
      <w:r>
        <w:rPr>
          <w:color w:val="000000"/>
          <w:spacing w:val="-8"/>
          <w:sz w:val="24"/>
          <w:szCs w:val="24"/>
        </w:rPr>
        <w:t>3-е изд. - М..,   «Русское слово», 2016.</w:t>
      </w:r>
    </w:p>
    <w:p w:rsidR="002413DF" w:rsidRDefault="002413DF" w:rsidP="00792365">
      <w:pPr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2.  Н.Г. Гольцова, И.В. Шамшин.. Контрольные тесты: орфография и пунктуации. 10-11 классы </w:t>
      </w:r>
      <w:r w:rsidRPr="004168C7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Н.Г. Гольцова, И.В. Шамшин. – 6-е изд. -</w:t>
      </w:r>
      <w:r>
        <w:rPr>
          <w:color w:val="000000"/>
          <w:spacing w:val="-3"/>
          <w:sz w:val="24"/>
          <w:szCs w:val="24"/>
        </w:rPr>
        <w:t xml:space="preserve"> М.: ООО </w:t>
      </w:r>
      <w:r>
        <w:rPr>
          <w:color w:val="000000"/>
          <w:spacing w:val="-8"/>
          <w:sz w:val="24"/>
          <w:szCs w:val="24"/>
        </w:rPr>
        <w:t>«Русское слово-учебник», 2012.</w:t>
      </w:r>
    </w:p>
    <w:p w:rsidR="002413DF" w:rsidRDefault="002413DF" w:rsidP="00792365">
      <w:pPr>
        <w:ind w:firstLine="720"/>
        <w:jc w:val="center"/>
        <w:rPr>
          <w:rFonts w:cs="Times New Roman"/>
          <w:b/>
          <w:bCs/>
          <w:sz w:val="24"/>
          <w:szCs w:val="24"/>
        </w:rPr>
      </w:pPr>
    </w:p>
    <w:p w:rsidR="002413DF" w:rsidRPr="00AC2EC1" w:rsidRDefault="002413DF" w:rsidP="00792365">
      <w:pPr>
        <w:pStyle w:val="FR2"/>
        <w:tabs>
          <w:tab w:val="left" w:pos="0"/>
        </w:tabs>
        <w:ind w:firstLine="644"/>
        <w:rPr>
          <w:sz w:val="24"/>
          <w:szCs w:val="24"/>
        </w:rPr>
      </w:pPr>
      <w:r w:rsidRPr="00AC2EC1">
        <w:rPr>
          <w:sz w:val="24"/>
          <w:szCs w:val="24"/>
        </w:rPr>
        <w:t xml:space="preserve">Особенности, предпочтительные формы организации учебного процесса, их сочетание, </w:t>
      </w:r>
      <w:r>
        <w:rPr>
          <w:sz w:val="24"/>
          <w:szCs w:val="24"/>
        </w:rPr>
        <w:t xml:space="preserve">виды деятельности, </w:t>
      </w:r>
      <w:r w:rsidRPr="00AC2EC1">
        <w:rPr>
          <w:sz w:val="24"/>
          <w:szCs w:val="24"/>
        </w:rPr>
        <w:t>формы контроля</w:t>
      </w:r>
    </w:p>
    <w:p w:rsidR="002413DF" w:rsidRPr="00F37D35" w:rsidRDefault="002413DF" w:rsidP="00792365">
      <w:pPr>
        <w:shd w:val="clear" w:color="auto" w:fill="FFFFFF"/>
        <w:ind w:firstLine="720"/>
        <w:jc w:val="both"/>
        <w:rPr>
          <w:rFonts w:cs="Times New Roman"/>
          <w:sz w:val="24"/>
          <w:szCs w:val="24"/>
        </w:rPr>
      </w:pPr>
      <w:r w:rsidRPr="00F37D35">
        <w:rPr>
          <w:sz w:val="24"/>
          <w:szCs w:val="24"/>
        </w:rPr>
        <w:t>Рабочая программа строится на следующих принципах:</w:t>
      </w:r>
    </w:p>
    <w:p w:rsidR="002413DF" w:rsidRPr="00F37D35" w:rsidRDefault="002413DF" w:rsidP="0079236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 xml:space="preserve">Личностно ориентированные принципы: </w:t>
      </w:r>
      <w:r w:rsidRPr="00F37D35">
        <w:rPr>
          <w:sz w:val="24"/>
          <w:szCs w:val="24"/>
        </w:rPr>
        <w:t>принцип адаптивности; принцип развития; принцип комфортности.</w:t>
      </w:r>
    </w:p>
    <w:p w:rsidR="002413DF" w:rsidRPr="00F37D35" w:rsidRDefault="002413DF" w:rsidP="0079236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 xml:space="preserve">Культурно ориентированные принципы: </w:t>
      </w:r>
      <w:r w:rsidRPr="00F37D35">
        <w:rPr>
          <w:sz w:val="24"/>
          <w:szCs w:val="24"/>
        </w:rPr>
        <w:t>принцип картины мира; принцип целостности содержания образования; принцип систематич</w:t>
      </w:r>
      <w:r w:rsidRPr="00F37D35">
        <w:rPr>
          <w:sz w:val="24"/>
          <w:szCs w:val="24"/>
        </w:rPr>
        <w:softHyphen/>
        <w:t>ности; принцип смыслового отношения к миру; принцип ориентировоч</w:t>
      </w:r>
      <w:r w:rsidRPr="00F37D35">
        <w:rPr>
          <w:sz w:val="24"/>
          <w:szCs w:val="24"/>
        </w:rPr>
        <w:softHyphen/>
        <w:t>ной функции знаний; принцип опоры на культуру как мировоззрение и как культурный стереотип.</w:t>
      </w:r>
    </w:p>
    <w:p w:rsidR="002413DF" w:rsidRPr="00F37D35" w:rsidRDefault="002413DF" w:rsidP="0079236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F37D35">
        <w:rPr>
          <w:b/>
          <w:bCs/>
          <w:sz w:val="24"/>
          <w:szCs w:val="24"/>
        </w:rPr>
        <w:t xml:space="preserve">Деятельностно ориентированные принципы: </w:t>
      </w:r>
      <w:r w:rsidRPr="00F37D35">
        <w:rPr>
          <w:sz w:val="24"/>
          <w:szCs w:val="24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F37D35">
        <w:rPr>
          <w:sz w:val="24"/>
          <w:szCs w:val="24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F37D35">
        <w:rPr>
          <w:sz w:val="24"/>
          <w:szCs w:val="24"/>
        </w:rPr>
        <w:softHyphen/>
        <w:t>вания потребности в творчестве и умений творчества.</w:t>
      </w:r>
    </w:p>
    <w:p w:rsidR="002413DF" w:rsidRPr="00F37D35" w:rsidRDefault="002413DF" w:rsidP="00792365">
      <w:pPr>
        <w:ind w:firstLine="720"/>
        <w:jc w:val="both"/>
        <w:rPr>
          <w:sz w:val="24"/>
          <w:szCs w:val="24"/>
        </w:rPr>
      </w:pPr>
      <w:r w:rsidRPr="00F37D35">
        <w:rPr>
          <w:sz w:val="24"/>
          <w:szCs w:val="24"/>
        </w:rPr>
        <w:t>Подбираются такие методы, организационные формы и технологии  обучения, которые бы обеспечили владение учащимися не только знаниями, но и предметными и общеучебными умениями и способами деятельности. Ведущими методами обучения предмету являются: объяснительно-иллюстративный и репродуктивный, частично-поисковый. Использование методов представлено в таблице.</w:t>
      </w:r>
    </w:p>
    <w:p w:rsidR="002413DF" w:rsidRPr="00F37D35" w:rsidRDefault="002413DF" w:rsidP="00792365">
      <w:pPr>
        <w:ind w:firstLine="720"/>
        <w:jc w:val="both"/>
        <w:rPr>
          <w:sz w:val="24"/>
          <w:szCs w:val="24"/>
        </w:rPr>
      </w:pPr>
      <w:r w:rsidRPr="00F37D35">
        <w:rPr>
          <w:sz w:val="24"/>
          <w:szCs w:val="24"/>
        </w:rPr>
        <w:t>Формы организации познавательной деятельности учащихся подбирается в соответствии с ТДЦ урока, содержанием, методом обучения, учебными возможностями и уровнем сформированности познавательных способностей учащихся. На занятиях применяются следующие упражнения: списывание, выборочное списывание, творческое списывание, диктант без изменения учебного материала (предупредительный, зрительный, комментированный, объяснительный), диктант с изменением учебного материала (зрительный, предупредительный, комментированный, объяснительный), выборочный диктант (зрительный, предупредительный, комментированный, объяснительный), самодиктант, взаимодиктант, собственно графический диктант, конструирование, творческий диктант, свободный диктант, изложение (подробное, выборочное, сжатое), сочинения (повествование, повествование с элементами описания, описание, рассуждения), разработка и защита проектов, публичное выступление.</w:t>
      </w:r>
    </w:p>
    <w:p w:rsidR="002413DF" w:rsidRPr="00F37D35" w:rsidRDefault="002413DF" w:rsidP="00792365">
      <w:pPr>
        <w:ind w:firstLine="720"/>
        <w:jc w:val="both"/>
        <w:rPr>
          <w:sz w:val="24"/>
          <w:szCs w:val="24"/>
        </w:rPr>
      </w:pPr>
      <w:r w:rsidRPr="00F37D35">
        <w:rPr>
          <w:sz w:val="24"/>
          <w:szCs w:val="24"/>
        </w:rPr>
        <w:t>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обучение с применением опорных схем, ИКТ, здоровьесберегающие технологии.</w:t>
      </w:r>
    </w:p>
    <w:p w:rsidR="002413DF" w:rsidRPr="00F37D35" w:rsidRDefault="002413DF" w:rsidP="00792365">
      <w:pPr>
        <w:pStyle w:val="FR2"/>
        <w:tabs>
          <w:tab w:val="left" w:pos="720"/>
        </w:tabs>
        <w:ind w:firstLine="720"/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>Система контроля включает само-, взаимо-, учительский контроль и позволяет оценить знания, умения и навыки учащихся комплексно по следующим компонентам:</w:t>
      </w:r>
    </w:p>
    <w:p w:rsidR="002413DF" w:rsidRPr="00F37D35" w:rsidRDefault="002413DF" w:rsidP="00792365">
      <w:pPr>
        <w:pStyle w:val="FR2"/>
        <w:numPr>
          <w:ilvl w:val="0"/>
          <w:numId w:val="2"/>
        </w:numPr>
        <w:tabs>
          <w:tab w:val="left" w:pos="0"/>
        </w:tabs>
        <w:suppressAutoHyphens/>
        <w:ind w:left="0" w:firstLine="1080"/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>система знаний;</w:t>
      </w:r>
    </w:p>
    <w:p w:rsidR="002413DF" w:rsidRPr="00F37D35" w:rsidRDefault="002413DF" w:rsidP="00792365">
      <w:pPr>
        <w:pStyle w:val="FR2"/>
        <w:numPr>
          <w:ilvl w:val="0"/>
          <w:numId w:val="2"/>
        </w:numPr>
        <w:tabs>
          <w:tab w:val="left" w:pos="0"/>
        </w:tabs>
        <w:suppressAutoHyphens/>
        <w:ind w:left="0" w:firstLine="1080"/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>умения и навыки (предметные и общие учебные);</w:t>
      </w:r>
    </w:p>
    <w:p w:rsidR="002413DF" w:rsidRPr="00F37D35" w:rsidRDefault="002413DF" w:rsidP="00792365">
      <w:pPr>
        <w:pStyle w:val="FR2"/>
        <w:numPr>
          <w:ilvl w:val="0"/>
          <w:numId w:val="2"/>
        </w:numPr>
        <w:tabs>
          <w:tab w:val="left" w:pos="0"/>
        </w:tabs>
        <w:suppressAutoHyphens/>
        <w:ind w:left="0" w:firstLine="1080"/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>способы деятельности (познавательная, информационно-коммуникативная и рефлексивные);</w:t>
      </w:r>
    </w:p>
    <w:p w:rsidR="002413DF" w:rsidRPr="00F37D35" w:rsidRDefault="002413DF" w:rsidP="00792365">
      <w:pPr>
        <w:pStyle w:val="FR2"/>
        <w:numPr>
          <w:ilvl w:val="0"/>
          <w:numId w:val="2"/>
        </w:numPr>
        <w:tabs>
          <w:tab w:val="left" w:pos="0"/>
        </w:tabs>
        <w:suppressAutoHyphens/>
        <w:ind w:left="0" w:firstLine="1080"/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2413DF" w:rsidRPr="00F37D35" w:rsidRDefault="002413DF" w:rsidP="00792365">
      <w:pPr>
        <w:pStyle w:val="FR2"/>
        <w:numPr>
          <w:ilvl w:val="0"/>
          <w:numId w:val="2"/>
        </w:numPr>
        <w:tabs>
          <w:tab w:val="left" w:pos="0"/>
        </w:tabs>
        <w:suppressAutoHyphens/>
        <w:ind w:left="0" w:firstLine="1080"/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>взаимопроверка  учащимися друг друга при комплексно-распределительной деятельности в группах;</w:t>
      </w:r>
    </w:p>
    <w:p w:rsidR="002413DF" w:rsidRPr="00F37D35" w:rsidRDefault="002413DF" w:rsidP="00792365">
      <w:pPr>
        <w:pStyle w:val="FR2"/>
        <w:numPr>
          <w:ilvl w:val="0"/>
          <w:numId w:val="2"/>
        </w:numPr>
        <w:tabs>
          <w:tab w:val="left" w:pos="0"/>
        </w:tabs>
        <w:suppressAutoHyphens/>
        <w:ind w:left="0" w:firstLine="1080"/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>содержание и форма представленных реферативных, творческих, исследовательских и других видов работ;</w:t>
      </w:r>
    </w:p>
    <w:p w:rsidR="002413DF" w:rsidRPr="00F37D35" w:rsidRDefault="002413DF" w:rsidP="00792365">
      <w:pPr>
        <w:pStyle w:val="FR2"/>
        <w:numPr>
          <w:ilvl w:val="0"/>
          <w:numId w:val="2"/>
        </w:numPr>
        <w:tabs>
          <w:tab w:val="left" w:pos="0"/>
        </w:tabs>
        <w:suppressAutoHyphens/>
        <w:ind w:left="0" w:firstLine="1080"/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 xml:space="preserve">публичная защита творческих работ, исследований и проектов. </w:t>
      </w:r>
    </w:p>
    <w:p w:rsidR="002413DF" w:rsidRPr="00F37D35" w:rsidRDefault="002413DF" w:rsidP="00792365">
      <w:pPr>
        <w:pStyle w:val="FR2"/>
        <w:tabs>
          <w:tab w:val="left" w:pos="0"/>
        </w:tabs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ab/>
        <w:t xml:space="preserve">Для проведения оценивания на каждом этапе обучения по вышеуказанным компонентам на основе существующих «Нормах оценки знаний, умений и навыков учащихся по русскому языку» </w:t>
      </w:r>
      <w:r>
        <w:rPr>
          <w:b w:val="0"/>
          <w:bCs w:val="0"/>
          <w:sz w:val="24"/>
          <w:szCs w:val="24"/>
        </w:rPr>
        <w:t xml:space="preserve">и Положения о текущей аттестации учащихся МБОУ МПЛ города Димитровграда Ульяновской области </w:t>
      </w:r>
      <w:r w:rsidRPr="00F37D35">
        <w:rPr>
          <w:b w:val="0"/>
          <w:bCs w:val="0"/>
          <w:sz w:val="24"/>
          <w:szCs w:val="24"/>
        </w:rPr>
        <w:t xml:space="preserve">разрабатываются соответствующие критерии, которые открыты для всех учащихся. </w:t>
      </w:r>
    </w:p>
    <w:p w:rsidR="002413DF" w:rsidRPr="00F37D35" w:rsidRDefault="002413DF" w:rsidP="00792365">
      <w:pPr>
        <w:pStyle w:val="FR2"/>
        <w:tabs>
          <w:tab w:val="left" w:pos="0"/>
        </w:tabs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ab/>
        <w:t>Промежуточный контроль проводится в форме тестов</w:t>
      </w:r>
      <w:r>
        <w:rPr>
          <w:b w:val="0"/>
          <w:bCs w:val="0"/>
          <w:sz w:val="24"/>
          <w:szCs w:val="24"/>
        </w:rPr>
        <w:t xml:space="preserve"> в формате ЕГЭ</w:t>
      </w:r>
      <w:r w:rsidRPr="00F37D35">
        <w:rPr>
          <w:b w:val="0"/>
          <w:bCs w:val="0"/>
          <w:sz w:val="24"/>
          <w:szCs w:val="24"/>
        </w:rPr>
        <w:t xml:space="preserve">, контрольных, самостоятельных работ, устных зачетов (три уровня сложности), сочинений, изложений, диктантов и контрольных диктантов, собеседований, защиты проектов, игр. </w:t>
      </w:r>
    </w:p>
    <w:p w:rsidR="002413DF" w:rsidRPr="00F37D35" w:rsidRDefault="002413DF" w:rsidP="00792365">
      <w:pPr>
        <w:pStyle w:val="FR2"/>
        <w:tabs>
          <w:tab w:val="left" w:pos="720"/>
        </w:tabs>
        <w:ind w:firstLine="720"/>
        <w:jc w:val="both"/>
        <w:rPr>
          <w:b w:val="0"/>
          <w:bCs w:val="0"/>
          <w:sz w:val="24"/>
          <w:szCs w:val="24"/>
        </w:rPr>
      </w:pPr>
      <w:r w:rsidRPr="00F37D35">
        <w:rPr>
          <w:b w:val="0"/>
          <w:bCs w:val="0"/>
          <w:sz w:val="24"/>
          <w:szCs w:val="24"/>
        </w:rPr>
        <w:t xml:space="preserve">Итоговая аттестация предусмотрена в виде административной контрольной работы. </w:t>
      </w:r>
    </w:p>
    <w:p w:rsidR="002413DF" w:rsidRDefault="002413DF" w:rsidP="00792365">
      <w:pPr>
        <w:ind w:firstLine="72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2413DF" w:rsidRDefault="002413DF" w:rsidP="00792365">
      <w:pPr>
        <w:ind w:firstLine="720"/>
        <w:jc w:val="center"/>
        <w:rPr>
          <w:rFonts w:cs="Times New Roman"/>
          <w:b/>
          <w:bCs/>
          <w:kern w:val="2"/>
          <w:lang w:eastAsia="hi-IN" w:bidi="hi-IN"/>
        </w:rPr>
      </w:pPr>
    </w:p>
    <w:p w:rsidR="002413DF" w:rsidRDefault="002413DF" w:rsidP="00792365">
      <w:pPr>
        <w:ind w:firstLine="720"/>
        <w:jc w:val="center"/>
        <w:rPr>
          <w:rFonts w:cs="Times New Roman"/>
          <w:b/>
          <w:bCs/>
          <w:kern w:val="2"/>
          <w:lang w:eastAsia="hi-IN" w:bidi="hi-IN"/>
        </w:rPr>
      </w:pPr>
    </w:p>
    <w:p w:rsidR="002413DF" w:rsidRPr="00390385" w:rsidRDefault="002413DF" w:rsidP="00792365">
      <w:pPr>
        <w:ind w:firstLine="720"/>
        <w:jc w:val="center"/>
        <w:rPr>
          <w:b/>
          <w:bCs/>
          <w:kern w:val="2"/>
          <w:lang w:eastAsia="hi-IN" w:bidi="hi-IN"/>
        </w:rPr>
      </w:pPr>
      <w:r w:rsidRPr="00390385">
        <w:rPr>
          <w:b/>
          <w:bCs/>
          <w:kern w:val="2"/>
          <w:lang w:eastAsia="hi-IN" w:bidi="hi-IN"/>
        </w:rPr>
        <w:t>Общая характеристика учебного предмета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Метапредметные образовательные функции родного языка определяют универсальный, обобщающий характер воздействия предмета «Русский язык» на формирование личности ребенка в процессе его обучения в школе.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Целями изучения русского (родного) языка в основной школе являются: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 xml:space="preserve"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 xml:space="preserve">В  программе реализован коммуникативно-деятельностный подход, предполагающий предъявление материала не только в знаниевой, но и в деятельностной форме. Каждый раздел курса представлен в виде двух блоков. 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Курс русского языка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Усиление коммуникативно-деятельностной направленности курса русского 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Основными индикаторами функциональной грамотности, 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осуществ-лять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 xml:space="preserve"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Направленность курса русского языка на формирование коммуникативной, языковой и лингвистической (языковедческой) и культуроведческой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• содержание, обеспечивающее формирование коммуникативной компетенции;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• содержание, обеспечивающее формирование языковой и лингвистической (языковедческой) компетенций;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• содержание, обеспечивающее формирование культуроведческой компетенции.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2413DF" w:rsidRPr="00E936C0" w:rsidRDefault="002413DF" w:rsidP="00792365">
      <w:pPr>
        <w:ind w:firstLine="851"/>
        <w:jc w:val="both"/>
        <w:rPr>
          <w:sz w:val="24"/>
          <w:szCs w:val="24"/>
        </w:rPr>
      </w:pPr>
      <w:r w:rsidRPr="00E936C0">
        <w:rPr>
          <w:sz w:val="24"/>
          <w:szCs w:val="24"/>
        </w:rPr>
        <w:t xml:space="preserve"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 </w:t>
      </w:r>
    </w:p>
    <w:p w:rsidR="002413DF" w:rsidRDefault="002413DF" w:rsidP="00792365">
      <w:pPr>
        <w:ind w:firstLine="72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2413DF" w:rsidRPr="004C15F2" w:rsidRDefault="002413DF" w:rsidP="00792365">
      <w:pPr>
        <w:ind w:firstLine="709"/>
        <w:jc w:val="center"/>
        <w:rPr>
          <w:rFonts w:cs="Times New Roman"/>
          <w:b/>
          <w:bCs/>
        </w:rPr>
      </w:pPr>
      <w:r>
        <w:rPr>
          <w:b/>
          <w:bCs/>
        </w:rPr>
        <w:t>Описание места учебного предмета, курса в учебном плане</w:t>
      </w:r>
    </w:p>
    <w:p w:rsidR="002413DF" w:rsidRPr="00F37D35" w:rsidRDefault="002413DF" w:rsidP="00792365">
      <w:pPr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Согласно Федеральному базисному учебному плану</w:t>
      </w:r>
      <w:r w:rsidRPr="00F37D35">
        <w:rPr>
          <w:sz w:val="24"/>
          <w:szCs w:val="24"/>
        </w:rPr>
        <w:t xml:space="preserve"> на изучение русского языка в</w:t>
      </w:r>
      <w:r>
        <w:rPr>
          <w:sz w:val="24"/>
          <w:szCs w:val="24"/>
        </w:rPr>
        <w:t xml:space="preserve"> 10 классе отводится не менее 34</w:t>
      </w:r>
      <w:r w:rsidRPr="00F37D35">
        <w:rPr>
          <w:sz w:val="24"/>
          <w:szCs w:val="24"/>
        </w:rPr>
        <w:t xml:space="preserve"> часов, из расчета 1 ч в неделю. Примерной программой предусмотрено для изучен</w:t>
      </w:r>
      <w:r>
        <w:rPr>
          <w:sz w:val="24"/>
          <w:szCs w:val="24"/>
        </w:rPr>
        <w:t>ия русского языка в 10 классе гуманитарного профиля 102 часа, из расчета 3 часа</w:t>
      </w:r>
      <w:r w:rsidRPr="00F37D35">
        <w:rPr>
          <w:sz w:val="24"/>
          <w:szCs w:val="24"/>
        </w:rPr>
        <w:t xml:space="preserve"> в неделю. Учебным планом </w:t>
      </w:r>
      <w:r>
        <w:rPr>
          <w:sz w:val="24"/>
          <w:szCs w:val="24"/>
        </w:rPr>
        <w:t xml:space="preserve">МБОУ МПЛ </w:t>
      </w:r>
      <w:r w:rsidRPr="00F37D35">
        <w:rPr>
          <w:sz w:val="24"/>
          <w:szCs w:val="24"/>
        </w:rPr>
        <w:t>для изучения р</w:t>
      </w:r>
      <w:r>
        <w:rPr>
          <w:sz w:val="24"/>
          <w:szCs w:val="24"/>
        </w:rPr>
        <w:t>усского языка в 10 классе «Б» (социально-гуманитарном) предусмотрено 102 часов (3</w:t>
      </w:r>
      <w:r w:rsidRPr="00F37D35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F37D35">
        <w:rPr>
          <w:sz w:val="24"/>
          <w:szCs w:val="24"/>
        </w:rPr>
        <w:t xml:space="preserve"> в неделю). Рабочая программа составлена в соответствии с примерной программой и</w:t>
      </w:r>
      <w:r>
        <w:rPr>
          <w:sz w:val="24"/>
          <w:szCs w:val="24"/>
        </w:rPr>
        <w:t xml:space="preserve"> рассчитана на 102 часа (3</w:t>
      </w:r>
      <w:r w:rsidRPr="00F37D35">
        <w:rPr>
          <w:sz w:val="24"/>
          <w:szCs w:val="24"/>
        </w:rPr>
        <w:t xml:space="preserve"> час</w:t>
      </w:r>
      <w:r>
        <w:rPr>
          <w:sz w:val="24"/>
          <w:szCs w:val="24"/>
        </w:rPr>
        <w:t>а в неделю)</w:t>
      </w:r>
      <w:r w:rsidRPr="00F37D35">
        <w:rPr>
          <w:sz w:val="24"/>
          <w:szCs w:val="24"/>
        </w:rPr>
        <w:t>. Календарно-тематическ</w:t>
      </w:r>
      <w:r>
        <w:rPr>
          <w:sz w:val="24"/>
          <w:szCs w:val="24"/>
        </w:rPr>
        <w:t>ое планирование составлено на 102</w:t>
      </w:r>
      <w:r w:rsidRPr="00F37D35">
        <w:rPr>
          <w:sz w:val="24"/>
          <w:szCs w:val="24"/>
        </w:rPr>
        <w:t xml:space="preserve"> учебных час</w:t>
      </w:r>
      <w:r>
        <w:rPr>
          <w:sz w:val="24"/>
          <w:szCs w:val="24"/>
        </w:rPr>
        <w:t>а</w:t>
      </w:r>
      <w:r w:rsidRPr="00F37D35">
        <w:rPr>
          <w:sz w:val="24"/>
          <w:szCs w:val="24"/>
        </w:rPr>
        <w:t xml:space="preserve">, включает </w:t>
      </w:r>
      <w:r>
        <w:rPr>
          <w:sz w:val="24"/>
          <w:szCs w:val="24"/>
        </w:rPr>
        <w:t>17</w:t>
      </w:r>
      <w:r w:rsidRPr="00F37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часов уроков развития, 3 часа</w:t>
      </w:r>
      <w:r w:rsidRPr="00F37D35">
        <w:rPr>
          <w:sz w:val="24"/>
          <w:szCs w:val="24"/>
        </w:rPr>
        <w:t xml:space="preserve"> для проведения контрольных диктантов</w:t>
      </w:r>
      <w:r>
        <w:rPr>
          <w:sz w:val="24"/>
          <w:szCs w:val="24"/>
        </w:rPr>
        <w:t>, 7 часов для проведения тестирования в формате ЕГЭ и 2 часа для проведения контрольных работ.</w:t>
      </w:r>
    </w:p>
    <w:p w:rsidR="002413DF" w:rsidRPr="00D477B2" w:rsidRDefault="002413DF" w:rsidP="00792365">
      <w:pPr>
        <w:pStyle w:val="FR2"/>
        <w:tabs>
          <w:tab w:val="left" w:pos="0"/>
        </w:tabs>
        <w:ind w:firstLine="644"/>
        <w:jc w:val="both"/>
        <w:rPr>
          <w:sz w:val="24"/>
          <w:szCs w:val="24"/>
          <w:u w:val="single"/>
        </w:rPr>
      </w:pPr>
    </w:p>
    <w:p w:rsidR="002413DF" w:rsidRDefault="002413DF" w:rsidP="00792365">
      <w:pPr>
        <w:pStyle w:val="FR2"/>
        <w:tabs>
          <w:tab w:val="left" w:pos="0"/>
        </w:tabs>
        <w:ind w:firstLine="644"/>
        <w:rPr>
          <w:sz w:val="28"/>
          <w:szCs w:val="28"/>
        </w:rPr>
      </w:pPr>
      <w:r w:rsidRPr="004C15F2">
        <w:rPr>
          <w:sz w:val="28"/>
          <w:szCs w:val="28"/>
        </w:rPr>
        <w:t>Описание ценностных ориентиров содержания учебного предмета</w:t>
      </w:r>
    </w:p>
    <w:p w:rsidR="002413DF" w:rsidRPr="000E710B" w:rsidRDefault="002413DF" w:rsidP="007923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710B">
        <w:rPr>
          <w:sz w:val="24"/>
          <w:szCs w:val="24"/>
        </w:rPr>
        <w:t>Ведущее место предмета «Русский язык» в системе общего</w:t>
      </w:r>
      <w:r>
        <w:rPr>
          <w:sz w:val="24"/>
          <w:szCs w:val="24"/>
        </w:rPr>
        <w:t xml:space="preserve"> </w:t>
      </w:r>
      <w:r w:rsidRPr="000E710B">
        <w:rPr>
          <w:sz w:val="24"/>
          <w:szCs w:val="24"/>
        </w:rPr>
        <w:t>образования обусловлено тем, что русский язык является 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В процессе изучения русского языка у учащихся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</w:t>
      </w:r>
      <w:r>
        <w:rPr>
          <w:sz w:val="24"/>
          <w:szCs w:val="24"/>
        </w:rPr>
        <w:t xml:space="preserve"> </w:t>
      </w:r>
      <w:r w:rsidRPr="000E710B">
        <w:rPr>
          <w:sz w:val="24"/>
          <w:szCs w:val="24"/>
        </w:rPr>
        <w:t>адекватных языковых средств для успешного решения коммуникативных задач.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2413DF" w:rsidRPr="000E710B" w:rsidRDefault="002413DF" w:rsidP="00792365">
      <w:pPr>
        <w:pStyle w:val="Default"/>
        <w:ind w:firstLine="709"/>
        <w:jc w:val="both"/>
      </w:pPr>
      <w:r w:rsidRPr="000E710B">
        <w:t xml:space="preserve">Ценностные ориентиры </w:t>
      </w:r>
      <w:r>
        <w:t xml:space="preserve">школьного </w:t>
      </w:r>
      <w:r w:rsidRPr="000E710B">
        <w:t>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</w:t>
      </w:r>
      <w:r>
        <w:t>ующие целевые установки</w:t>
      </w:r>
      <w:r w:rsidRPr="000E710B">
        <w:t>:</w:t>
      </w:r>
    </w:p>
    <w:p w:rsidR="002413DF" w:rsidRPr="000E710B" w:rsidRDefault="002413DF" w:rsidP="00792365">
      <w:pPr>
        <w:pStyle w:val="Default"/>
        <w:ind w:firstLine="709"/>
        <w:jc w:val="both"/>
      </w:pPr>
      <w:r w:rsidRPr="000E710B">
        <w:t xml:space="preserve"> ·</w:t>
      </w:r>
      <w:r w:rsidRPr="000E710B">
        <w:rPr>
          <w:b/>
          <w:bCs/>
          <w:i/>
          <w:iCs/>
        </w:rPr>
        <w:t xml:space="preserve">формирование основ гражданской идентичности личности </w:t>
      </w:r>
      <w:r w:rsidRPr="000E710B">
        <w:t xml:space="preserve">на базе: — чувства сопричастности и гордости за свою Родину, народ и историю, осознания ответственности человека за благосостояние общества; — 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2413DF" w:rsidRPr="000E710B" w:rsidRDefault="002413DF" w:rsidP="00792365">
      <w:pPr>
        <w:pStyle w:val="Default"/>
        <w:ind w:firstLine="709"/>
        <w:jc w:val="both"/>
      </w:pPr>
      <w:r w:rsidRPr="000E710B">
        <w:t>·</w:t>
      </w:r>
      <w:r w:rsidRPr="000E710B">
        <w:rPr>
          <w:b/>
          <w:bCs/>
          <w:i/>
          <w:iCs/>
        </w:rPr>
        <w:t xml:space="preserve">формирование психологических условий развития общения, сотрудничества </w:t>
      </w:r>
      <w:r w:rsidRPr="000E710B">
        <w:t>на основе: — доброжелательности, доверия и внимания к людям, готовности к сотрудничеству и дружбе, оказанию помощи тем, кто в ней нуждается; — уважения к окружающим — умения слушать и слышать партнѐра, признавать право каждого на собственное мнение и принимать решения с учѐтом позиций всех участников;</w:t>
      </w:r>
    </w:p>
    <w:p w:rsidR="002413DF" w:rsidRPr="000E710B" w:rsidRDefault="002413DF" w:rsidP="00792365">
      <w:pPr>
        <w:pStyle w:val="Default"/>
        <w:ind w:firstLine="709"/>
        <w:jc w:val="both"/>
      </w:pPr>
      <w:r w:rsidRPr="000E710B">
        <w:t xml:space="preserve"> ·</w:t>
      </w:r>
      <w:r w:rsidRPr="000E710B">
        <w:rPr>
          <w:b/>
          <w:bCs/>
          <w:i/>
          <w:iCs/>
        </w:rPr>
        <w:t xml:space="preserve">развитие ценностно-смысловой сферы личности </w:t>
      </w:r>
      <w:r w:rsidRPr="000E710B">
        <w:t>на основе общечеловеческих принципов нравственности и гуманизма: – принятия и уважения ценностей семьи и образовательного учреждения, коллектива и общества и стремления следовать им; 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 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413DF" w:rsidRPr="000E710B" w:rsidRDefault="002413DF" w:rsidP="00792365">
      <w:pPr>
        <w:pStyle w:val="Default"/>
        <w:ind w:firstLine="709"/>
        <w:jc w:val="both"/>
      </w:pPr>
      <w:r w:rsidRPr="000E710B">
        <w:t xml:space="preserve"> ·</w:t>
      </w:r>
      <w:r w:rsidRPr="000E710B">
        <w:rPr>
          <w:b/>
          <w:bCs/>
          <w:i/>
          <w:iCs/>
        </w:rPr>
        <w:t xml:space="preserve">развитие умения учиться </w:t>
      </w:r>
      <w:r w:rsidRPr="000E710B">
        <w:t>как первого шага к самообразованию и самовоспитанию, а именно: – развитие широких познавательных интересов, инициативы и любознательности, мотивов познания и творчества; – формирование умения учиться и способности к организации своей деятельности (планированию, контролю, оценке);</w:t>
      </w:r>
    </w:p>
    <w:p w:rsidR="002413DF" w:rsidRPr="000E710B" w:rsidRDefault="002413DF" w:rsidP="00792365">
      <w:pPr>
        <w:pStyle w:val="Default"/>
        <w:ind w:firstLine="709"/>
        <w:jc w:val="both"/>
      </w:pPr>
      <w:r w:rsidRPr="000E710B">
        <w:t xml:space="preserve"> ·</w:t>
      </w:r>
      <w:r w:rsidRPr="000E710B">
        <w:rPr>
          <w:b/>
          <w:bCs/>
          <w:i/>
          <w:iCs/>
        </w:rPr>
        <w:t xml:space="preserve">развитие самостоятельности, инициативы и ответственности личности </w:t>
      </w:r>
      <w:r w:rsidRPr="000E710B">
        <w:t>как условия еѐ самоактуализации: 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– развитие готовности к самостоятельным поступкам и действиям, ответственности за их результ</w:t>
      </w:r>
      <w:r>
        <w:t>аты; – формирование целеустремле</w:t>
      </w:r>
      <w:r w:rsidRPr="000E710B">
        <w:t xml:space="preserve">нности и настойчивости в достижении целей, готовности к преодолению трудностей и жизненного оптимизма; 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2413DF" w:rsidRPr="000E710B" w:rsidRDefault="002413DF" w:rsidP="00792365">
      <w:pPr>
        <w:pStyle w:val="Default"/>
        <w:ind w:firstLine="709"/>
        <w:jc w:val="both"/>
      </w:pPr>
      <w:r w:rsidRPr="000E710B"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</w:t>
      </w:r>
      <w:r>
        <w:t>ния общих учебных умений, обобще</w:t>
      </w:r>
      <w:r w:rsidRPr="000E710B">
        <w:t>нных способов действия обеспечивает</w:t>
      </w:r>
      <w:r>
        <w:t xml:space="preserve"> </w:t>
      </w:r>
      <w:r w:rsidRPr="000E710B">
        <w:t>высокую эффективность решения жизненных задач и возможность саморазвития обучающихся.</w:t>
      </w:r>
    </w:p>
    <w:p w:rsidR="002413DF" w:rsidRPr="005F249B" w:rsidRDefault="002413DF" w:rsidP="00792365">
      <w:pPr>
        <w:pStyle w:val="FR2"/>
        <w:tabs>
          <w:tab w:val="left" w:pos="0"/>
        </w:tabs>
        <w:ind w:firstLine="644"/>
        <w:rPr>
          <w:sz w:val="20"/>
          <w:szCs w:val="20"/>
        </w:rPr>
      </w:pPr>
    </w:p>
    <w:p w:rsidR="002413DF" w:rsidRPr="004C15F2" w:rsidRDefault="002413DF" w:rsidP="00792365">
      <w:pPr>
        <w:jc w:val="center"/>
        <w:rPr>
          <w:b/>
          <w:bCs/>
        </w:rPr>
      </w:pPr>
      <w:r w:rsidRPr="004C15F2">
        <w:rPr>
          <w:b/>
          <w:bCs/>
        </w:rPr>
        <w:t>Требования к уровню подготовки учащихся</w:t>
      </w:r>
    </w:p>
    <w:p w:rsidR="002413DF" w:rsidRPr="00572865" w:rsidRDefault="002413DF" w:rsidP="00792365">
      <w:pPr>
        <w:suppressAutoHyphens/>
        <w:jc w:val="both"/>
        <w:rPr>
          <w:i/>
          <w:iCs/>
        </w:rPr>
      </w:pPr>
      <w:r w:rsidRPr="00572865">
        <w:rPr>
          <w:i/>
          <w:iCs/>
        </w:rPr>
        <w:t>В результате обучения учащиеся должны:</w:t>
      </w:r>
    </w:p>
    <w:p w:rsidR="002413DF" w:rsidRPr="00572865" w:rsidRDefault="002413DF" w:rsidP="00792365">
      <w:pPr>
        <w:suppressAutoHyphens/>
        <w:jc w:val="both"/>
      </w:pPr>
      <w:r w:rsidRPr="00572865">
        <w:t>- знать определения основных изученных в 10 классе языковых явлений, речеведческих понятий, орфографических правил, обосновывать свои ответы, приводя нужные примеры;</w:t>
      </w:r>
    </w:p>
    <w:p w:rsidR="002413DF" w:rsidRPr="00572865" w:rsidRDefault="002413DF" w:rsidP="00792365">
      <w:pPr>
        <w:shd w:val="clear" w:color="auto" w:fill="FFFFFF"/>
        <w:ind w:firstLine="355"/>
        <w:jc w:val="both"/>
      </w:pPr>
      <w:r w:rsidRPr="00572865">
        <w:rPr>
          <w:i/>
          <w:iCs/>
        </w:rPr>
        <w:t xml:space="preserve">- по фонетике и графике: </w:t>
      </w:r>
      <w:r w:rsidRPr="00572865">
        <w:t>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2413DF" w:rsidRPr="00572865" w:rsidRDefault="002413DF" w:rsidP="0079236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0"/>
        <w:jc w:val="both"/>
      </w:pPr>
      <w:r w:rsidRPr="00572865">
        <w:rPr>
          <w:i/>
          <w:iCs/>
        </w:rPr>
        <w:t xml:space="preserve">по орфоэпии: </w:t>
      </w:r>
      <w:r w:rsidRPr="00572865">
        <w:t>правильно произносить употребительные слова изученных частей речи; пользоваться орфоэпическим словарем;</w:t>
      </w:r>
    </w:p>
    <w:p w:rsidR="002413DF" w:rsidRPr="00572865" w:rsidRDefault="002413DF" w:rsidP="0079236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0"/>
        <w:jc w:val="both"/>
      </w:pPr>
      <w:r w:rsidRPr="00572865">
        <w:rPr>
          <w:i/>
          <w:iCs/>
        </w:rPr>
        <w:t xml:space="preserve">по лексике: </w:t>
      </w:r>
      <w:r w:rsidRPr="00572865">
        <w:t>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анализ лексического значения слова; характеризовать слова с точки зрения употребления и  с точки зрения происхождения; правильно использовать паронимы; объяснять значение фразеологизмов;</w:t>
      </w:r>
    </w:p>
    <w:p w:rsidR="002413DF" w:rsidRPr="00572865" w:rsidRDefault="002413DF" w:rsidP="0079236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0"/>
        <w:jc w:val="both"/>
      </w:pPr>
      <w:r w:rsidRPr="00572865">
        <w:rPr>
          <w:i/>
          <w:iCs/>
        </w:rPr>
        <w:t xml:space="preserve">по морфемике и словообразованию: </w:t>
      </w:r>
      <w:r w:rsidRPr="00572865"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2413DF" w:rsidRPr="00572865" w:rsidRDefault="002413DF" w:rsidP="0079236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0"/>
        <w:jc w:val="both"/>
      </w:pPr>
      <w:r w:rsidRPr="00572865">
        <w:rPr>
          <w:i/>
          <w:iCs/>
        </w:rPr>
        <w:t xml:space="preserve">по морфологии: </w:t>
      </w:r>
      <w:r w:rsidRPr="00572865">
        <w:t>различать части речи по наличию у слова определенных морфологических признаков; указывать морфологические признаки и функцию в предложении изученных частей речи; уметь образовывать формы частей речи; производить морфологический разбор самостоятельных и служебных частей речи;</w:t>
      </w:r>
    </w:p>
    <w:p w:rsidR="002413DF" w:rsidRPr="00572865" w:rsidRDefault="002413DF" w:rsidP="0079236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0"/>
        <w:jc w:val="both"/>
      </w:pPr>
      <w:r w:rsidRPr="00572865">
        <w:rPr>
          <w:i/>
          <w:iCs/>
        </w:rPr>
        <w:t xml:space="preserve">по синтаксису: </w:t>
      </w:r>
      <w:r w:rsidRPr="00572865">
        <w:t>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слова: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</w:t>
      </w:r>
      <w:r>
        <w:t>твию второстепенных членов пред</w:t>
      </w:r>
      <w:r w:rsidRPr="00572865">
        <w:t>ложения; определять виды осложнения простого предложения; различать простое и сложное предложение; производить синтаксический разбор простого и сложного предложений</w:t>
      </w:r>
    </w:p>
    <w:p w:rsidR="002413DF" w:rsidRPr="00572865" w:rsidRDefault="002413DF" w:rsidP="0079236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37"/>
        <w:jc w:val="both"/>
      </w:pPr>
      <w:r w:rsidRPr="00572865">
        <w:rPr>
          <w:i/>
          <w:iCs/>
        </w:rPr>
        <w:t xml:space="preserve">по связной речи: </w:t>
      </w:r>
      <w:r w:rsidRPr="00572865">
        <w:t>читать учебно-научный текст изучающим чтением: владеть приемами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текстов-описаний, текстов-повествований, текстов-рассуждений, писать тексты этих типов;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заголовков;</w:t>
      </w:r>
    </w:p>
    <w:p w:rsidR="002413DF" w:rsidRPr="00572865" w:rsidRDefault="002413DF" w:rsidP="0079236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37"/>
        <w:jc w:val="both"/>
      </w:pPr>
      <w:r w:rsidRPr="00572865">
        <w:rPr>
          <w:i/>
          <w:iCs/>
        </w:rPr>
        <w:t xml:space="preserve">по орфографии: </w:t>
      </w:r>
      <w:r w:rsidRPr="00572865">
        <w:t>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10 классе слова с непроверяемыми написаниями;</w:t>
      </w:r>
    </w:p>
    <w:p w:rsidR="002413DF" w:rsidRPr="00572865" w:rsidRDefault="002413DF" w:rsidP="0079236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37"/>
        <w:jc w:val="both"/>
      </w:pPr>
      <w:r w:rsidRPr="00572865">
        <w:rPr>
          <w:i/>
          <w:iCs/>
        </w:rPr>
        <w:t xml:space="preserve">по пунктуации: </w:t>
      </w:r>
      <w:r w:rsidRPr="00572865">
        <w:t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правила.</w:t>
      </w:r>
    </w:p>
    <w:p w:rsidR="002413DF" w:rsidRDefault="002413DF" w:rsidP="00792365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2413DF" w:rsidRPr="006E0071" w:rsidRDefault="002413DF" w:rsidP="00792365">
      <w:pPr>
        <w:jc w:val="center"/>
        <w:rPr>
          <w:b/>
          <w:bCs/>
        </w:rPr>
      </w:pPr>
      <w:r w:rsidRPr="006E0071">
        <w:rPr>
          <w:b/>
          <w:bCs/>
        </w:rPr>
        <w:t>Учебно-тематический план</w:t>
      </w:r>
    </w:p>
    <w:p w:rsidR="002413DF" w:rsidRDefault="002413DF" w:rsidP="00792365">
      <w:pPr>
        <w:jc w:val="center"/>
        <w:rPr>
          <w:rFonts w:cs="Times New Roman"/>
          <w:b/>
          <w:bCs/>
          <w:sz w:val="32"/>
          <w:szCs w:val="32"/>
        </w:rPr>
      </w:pP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3969"/>
        <w:gridCol w:w="851"/>
        <w:gridCol w:w="1559"/>
        <w:gridCol w:w="1701"/>
        <w:gridCol w:w="1985"/>
        <w:gridCol w:w="1559"/>
        <w:gridCol w:w="1276"/>
        <w:gridCol w:w="1417"/>
      </w:tblGrid>
      <w:tr w:rsidR="002413DF" w:rsidRPr="006A4E31">
        <w:trPr>
          <w:trHeight w:val="224"/>
        </w:trPr>
        <w:tc>
          <w:tcPr>
            <w:tcW w:w="992" w:type="dxa"/>
            <w:vMerge w:val="restart"/>
          </w:tcPr>
          <w:p w:rsidR="002413DF" w:rsidRPr="006A4E31" w:rsidRDefault="002413DF" w:rsidP="004B00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раз-дела, темы</w:t>
            </w:r>
          </w:p>
        </w:tc>
        <w:tc>
          <w:tcPr>
            <w:tcW w:w="3969" w:type="dxa"/>
            <w:vMerge w:val="restart"/>
          </w:tcPr>
          <w:p w:rsidR="002413DF" w:rsidRPr="006A4E31" w:rsidRDefault="002413DF" w:rsidP="004B006E">
            <w:pPr>
              <w:jc w:val="center"/>
              <w:rPr>
                <w:b/>
                <w:bCs/>
                <w:sz w:val="24"/>
                <w:szCs w:val="24"/>
              </w:rPr>
            </w:pPr>
            <w:r w:rsidRPr="006A4E31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51" w:type="dxa"/>
            <w:vMerge w:val="restart"/>
          </w:tcPr>
          <w:p w:rsidR="002413DF" w:rsidRPr="006A4E31" w:rsidRDefault="002413DF" w:rsidP="004B006E">
            <w:pPr>
              <w:jc w:val="center"/>
              <w:rPr>
                <w:b/>
                <w:bCs/>
                <w:sz w:val="24"/>
                <w:szCs w:val="24"/>
              </w:rPr>
            </w:pPr>
            <w:r w:rsidRPr="006A4E31">
              <w:rPr>
                <w:b/>
                <w:bCs/>
                <w:sz w:val="24"/>
                <w:szCs w:val="24"/>
              </w:rPr>
              <w:t>Общее коли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6A4E31">
              <w:rPr>
                <w:b/>
                <w:bCs/>
                <w:sz w:val="24"/>
                <w:szCs w:val="24"/>
              </w:rPr>
              <w:t>чество часов</w:t>
            </w:r>
          </w:p>
        </w:tc>
        <w:tc>
          <w:tcPr>
            <w:tcW w:w="5245" w:type="dxa"/>
            <w:gridSpan w:val="3"/>
          </w:tcPr>
          <w:p w:rsidR="002413DF" w:rsidRDefault="002413DF" w:rsidP="004B00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4E31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2413DF" w:rsidRPr="006A4E31" w:rsidRDefault="002413DF" w:rsidP="004B006E">
            <w:pPr>
              <w:jc w:val="center"/>
              <w:rPr>
                <w:b/>
                <w:bCs/>
                <w:sz w:val="24"/>
                <w:szCs w:val="24"/>
              </w:rPr>
            </w:pPr>
            <w:r w:rsidRPr="006A4E31">
              <w:rPr>
                <w:b/>
                <w:bCs/>
                <w:sz w:val="24"/>
                <w:szCs w:val="24"/>
              </w:rPr>
              <w:t>на развитие речи</w:t>
            </w:r>
          </w:p>
        </w:tc>
        <w:tc>
          <w:tcPr>
            <w:tcW w:w="1559" w:type="dxa"/>
            <w:vMerge w:val="restart"/>
          </w:tcPr>
          <w:p w:rsidR="002413DF" w:rsidRDefault="002413DF" w:rsidP="004B006E">
            <w:pPr>
              <w:jc w:val="center"/>
              <w:rPr>
                <w:b/>
                <w:bCs/>
                <w:sz w:val="24"/>
                <w:szCs w:val="24"/>
              </w:rPr>
            </w:pPr>
            <w:r w:rsidRPr="006A4E31">
              <w:rPr>
                <w:b/>
                <w:bCs/>
                <w:sz w:val="24"/>
                <w:szCs w:val="24"/>
              </w:rPr>
              <w:t>Контроль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6A4E31">
              <w:rPr>
                <w:b/>
                <w:bCs/>
                <w:sz w:val="24"/>
                <w:szCs w:val="24"/>
              </w:rPr>
              <w:t xml:space="preserve">ные </w:t>
            </w:r>
            <w:r>
              <w:rPr>
                <w:b/>
                <w:bCs/>
                <w:sz w:val="24"/>
                <w:szCs w:val="24"/>
              </w:rPr>
              <w:t>диктанты</w:t>
            </w:r>
          </w:p>
          <w:p w:rsidR="002413DF" w:rsidRPr="006A4E31" w:rsidRDefault="002413DF" w:rsidP="004B00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413DF" w:rsidRPr="006A4E31" w:rsidRDefault="002413DF" w:rsidP="004B00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Тестиро-вание </w:t>
            </w:r>
          </w:p>
        </w:tc>
        <w:tc>
          <w:tcPr>
            <w:tcW w:w="1417" w:type="dxa"/>
            <w:vMerge w:val="restart"/>
          </w:tcPr>
          <w:p w:rsidR="002413DF" w:rsidRDefault="002413DF" w:rsidP="004B0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Контроль-ные работы</w:t>
            </w:r>
          </w:p>
        </w:tc>
      </w:tr>
      <w:tr w:rsidR="002413DF">
        <w:trPr>
          <w:trHeight w:val="223"/>
        </w:trPr>
        <w:tc>
          <w:tcPr>
            <w:tcW w:w="992" w:type="dxa"/>
            <w:vMerge/>
          </w:tcPr>
          <w:p w:rsidR="002413DF" w:rsidRPr="006A4E31" w:rsidRDefault="002413DF" w:rsidP="004B006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969" w:type="dxa"/>
            <w:vMerge/>
          </w:tcPr>
          <w:p w:rsidR="002413DF" w:rsidRPr="006A4E31" w:rsidRDefault="002413DF" w:rsidP="004B006E">
            <w:pPr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2413DF" w:rsidRDefault="002413DF" w:rsidP="004B006E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2413DF" w:rsidRPr="006A4E31" w:rsidRDefault="002413DF" w:rsidP="004B0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6A4E31">
              <w:rPr>
                <w:b/>
                <w:bCs/>
                <w:sz w:val="24"/>
                <w:szCs w:val="24"/>
              </w:rPr>
              <w:t>роки РР</w:t>
            </w:r>
          </w:p>
        </w:tc>
        <w:tc>
          <w:tcPr>
            <w:tcW w:w="1701" w:type="dxa"/>
          </w:tcPr>
          <w:p w:rsidR="002413DF" w:rsidRDefault="002413DF" w:rsidP="004B00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6A4E31">
              <w:rPr>
                <w:b/>
                <w:bCs/>
                <w:sz w:val="24"/>
                <w:szCs w:val="24"/>
              </w:rPr>
              <w:t>очинения</w:t>
            </w:r>
          </w:p>
          <w:p w:rsidR="002413DF" w:rsidRPr="00075FBB" w:rsidRDefault="002413DF" w:rsidP="004B006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2413DF" w:rsidRDefault="002413DF" w:rsidP="004B006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6A4E31">
              <w:rPr>
                <w:b/>
                <w:bCs/>
                <w:sz w:val="24"/>
                <w:szCs w:val="24"/>
              </w:rPr>
              <w:t>зложения</w:t>
            </w:r>
          </w:p>
          <w:p w:rsidR="002413DF" w:rsidRPr="00075FBB" w:rsidRDefault="002413DF" w:rsidP="004B006E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413DF" w:rsidRDefault="002413DF" w:rsidP="004B006E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2413DF" w:rsidRDefault="002413DF" w:rsidP="004B006E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2413DF" w:rsidRDefault="002413DF" w:rsidP="004B006E">
            <w:pPr>
              <w:rPr>
                <w:rFonts w:cs="Times New Roman"/>
              </w:rPr>
            </w:pPr>
          </w:p>
        </w:tc>
      </w:tr>
      <w:tr w:rsidR="002413DF" w:rsidRPr="006A4E31">
        <w:tc>
          <w:tcPr>
            <w:tcW w:w="992" w:type="dxa"/>
          </w:tcPr>
          <w:p w:rsidR="002413DF" w:rsidRPr="00442C43" w:rsidRDefault="002413DF" w:rsidP="004B006E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69" w:type="dxa"/>
          </w:tcPr>
          <w:p w:rsidR="002413DF" w:rsidRPr="00442C43" w:rsidRDefault="002413DF" w:rsidP="004B006E">
            <w:pPr>
              <w:spacing w:line="360" w:lineRule="auto"/>
              <w:jc w:val="both"/>
              <w:rPr>
                <w:b/>
                <w:bCs/>
              </w:rPr>
            </w:pPr>
            <w:r w:rsidRPr="00442C43">
              <w:rPr>
                <w:b/>
                <w:bCs/>
              </w:rPr>
              <w:t>Введение</w:t>
            </w:r>
          </w:p>
        </w:tc>
        <w:tc>
          <w:tcPr>
            <w:tcW w:w="851" w:type="dxa"/>
          </w:tcPr>
          <w:p w:rsidR="002413DF" w:rsidRPr="00442C43" w:rsidRDefault="002413DF" w:rsidP="004B006E">
            <w:pPr>
              <w:spacing w:line="360" w:lineRule="auto"/>
              <w:rPr>
                <w:b/>
                <w:bCs/>
              </w:rPr>
            </w:pPr>
            <w:r w:rsidRPr="00442C43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</w:tr>
      <w:tr w:rsidR="002413DF" w:rsidRPr="006A4E31">
        <w:tc>
          <w:tcPr>
            <w:tcW w:w="992" w:type="dxa"/>
          </w:tcPr>
          <w:p w:rsidR="002413DF" w:rsidRPr="00442C43" w:rsidRDefault="002413DF" w:rsidP="004B006E">
            <w:pPr>
              <w:spacing w:line="360" w:lineRule="auto"/>
              <w:jc w:val="center"/>
              <w:rPr>
                <w:b/>
                <w:bCs/>
              </w:rPr>
            </w:pPr>
            <w:r w:rsidRPr="00442C43">
              <w:rPr>
                <w:b/>
                <w:bCs/>
              </w:rPr>
              <w:t>1.</w:t>
            </w:r>
          </w:p>
        </w:tc>
        <w:tc>
          <w:tcPr>
            <w:tcW w:w="3969" w:type="dxa"/>
          </w:tcPr>
          <w:p w:rsidR="002413DF" w:rsidRPr="00442C43" w:rsidRDefault="002413DF" w:rsidP="004B006E">
            <w:pPr>
              <w:spacing w:line="360" w:lineRule="auto"/>
              <w:jc w:val="both"/>
              <w:rPr>
                <w:b/>
                <w:bCs/>
              </w:rPr>
            </w:pPr>
            <w:r w:rsidRPr="00442C43">
              <w:rPr>
                <w:b/>
                <w:bCs/>
              </w:rPr>
              <w:t>Лексика</w:t>
            </w:r>
          </w:p>
        </w:tc>
        <w:tc>
          <w:tcPr>
            <w:tcW w:w="85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3</w:t>
            </w:r>
          </w:p>
        </w:tc>
        <w:tc>
          <w:tcPr>
            <w:tcW w:w="170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 w:rsidRPr="00442C43">
              <w:t>1</w:t>
            </w:r>
            <w:r>
              <w:t>(обуч.)</w:t>
            </w:r>
          </w:p>
        </w:tc>
        <w:tc>
          <w:tcPr>
            <w:tcW w:w="1985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1</w:t>
            </w:r>
          </w:p>
        </w:tc>
        <w:tc>
          <w:tcPr>
            <w:tcW w:w="1276" w:type="dxa"/>
          </w:tcPr>
          <w:p w:rsidR="002413DF" w:rsidRDefault="002413DF" w:rsidP="004B006E">
            <w:pPr>
              <w:spacing w:line="360" w:lineRule="auto"/>
            </w:pPr>
            <w:r>
              <w:t>1</w:t>
            </w:r>
          </w:p>
        </w:tc>
        <w:tc>
          <w:tcPr>
            <w:tcW w:w="1417" w:type="dxa"/>
          </w:tcPr>
          <w:p w:rsidR="002413DF" w:rsidRDefault="002413DF" w:rsidP="004B006E">
            <w:pPr>
              <w:spacing w:line="360" w:lineRule="auto"/>
            </w:pPr>
            <w:r>
              <w:t>1</w:t>
            </w:r>
          </w:p>
        </w:tc>
      </w:tr>
      <w:tr w:rsidR="002413DF" w:rsidRPr="006A4E31">
        <w:tc>
          <w:tcPr>
            <w:tcW w:w="992" w:type="dxa"/>
          </w:tcPr>
          <w:p w:rsidR="002413DF" w:rsidRPr="00442C43" w:rsidRDefault="002413DF" w:rsidP="004B006E">
            <w:pPr>
              <w:spacing w:line="360" w:lineRule="auto"/>
              <w:jc w:val="center"/>
            </w:pPr>
            <w:r w:rsidRPr="00442C43">
              <w:t>2.</w:t>
            </w:r>
          </w:p>
        </w:tc>
        <w:tc>
          <w:tcPr>
            <w:tcW w:w="3969" w:type="dxa"/>
          </w:tcPr>
          <w:p w:rsidR="002413DF" w:rsidRPr="00442C43" w:rsidRDefault="002413DF" w:rsidP="004B006E">
            <w:pPr>
              <w:spacing w:line="360" w:lineRule="auto"/>
              <w:jc w:val="both"/>
              <w:rPr>
                <w:b/>
                <w:bCs/>
              </w:rPr>
            </w:pPr>
            <w:r w:rsidRPr="00442C43">
              <w:rPr>
                <w:b/>
                <w:bCs/>
              </w:rPr>
              <w:t>Фонетика. Графика. Орфоэпия.</w:t>
            </w:r>
          </w:p>
        </w:tc>
        <w:tc>
          <w:tcPr>
            <w:tcW w:w="85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1</w:t>
            </w:r>
          </w:p>
        </w:tc>
        <w:tc>
          <w:tcPr>
            <w:tcW w:w="170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</w:tr>
      <w:tr w:rsidR="002413DF" w:rsidRPr="006A4E31">
        <w:tc>
          <w:tcPr>
            <w:tcW w:w="992" w:type="dxa"/>
          </w:tcPr>
          <w:p w:rsidR="002413DF" w:rsidRPr="00442C43" w:rsidRDefault="002413DF" w:rsidP="004B006E">
            <w:pPr>
              <w:spacing w:line="360" w:lineRule="auto"/>
              <w:jc w:val="center"/>
            </w:pPr>
            <w:r w:rsidRPr="00442C43">
              <w:t>3.</w:t>
            </w:r>
          </w:p>
        </w:tc>
        <w:tc>
          <w:tcPr>
            <w:tcW w:w="3969" w:type="dxa"/>
          </w:tcPr>
          <w:p w:rsidR="002413DF" w:rsidRPr="00442C43" w:rsidRDefault="002413DF" w:rsidP="004B006E">
            <w:pPr>
              <w:spacing w:line="360" w:lineRule="auto"/>
              <w:jc w:val="both"/>
              <w:rPr>
                <w:b/>
                <w:bCs/>
              </w:rPr>
            </w:pPr>
            <w:r w:rsidRPr="00442C43">
              <w:rPr>
                <w:b/>
                <w:bCs/>
              </w:rPr>
              <w:t>Морфемика и словообразование</w:t>
            </w:r>
          </w:p>
        </w:tc>
        <w:tc>
          <w:tcPr>
            <w:tcW w:w="85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1</w:t>
            </w:r>
          </w:p>
        </w:tc>
        <w:tc>
          <w:tcPr>
            <w:tcW w:w="170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 w:rsidRPr="00442C43">
              <w:t>1</w:t>
            </w:r>
            <w:r>
              <w:t>(обуч.)</w:t>
            </w:r>
          </w:p>
        </w:tc>
        <w:tc>
          <w:tcPr>
            <w:tcW w:w="1985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</w:tr>
      <w:tr w:rsidR="002413DF" w:rsidRPr="006A4E31">
        <w:tc>
          <w:tcPr>
            <w:tcW w:w="992" w:type="dxa"/>
          </w:tcPr>
          <w:p w:rsidR="002413DF" w:rsidRPr="00442C43" w:rsidRDefault="002413DF" w:rsidP="004B006E">
            <w:pPr>
              <w:spacing w:line="360" w:lineRule="auto"/>
              <w:jc w:val="center"/>
            </w:pPr>
            <w:r w:rsidRPr="00442C43">
              <w:t>4.</w:t>
            </w:r>
          </w:p>
        </w:tc>
        <w:tc>
          <w:tcPr>
            <w:tcW w:w="3969" w:type="dxa"/>
          </w:tcPr>
          <w:p w:rsidR="002413DF" w:rsidRPr="00442C43" w:rsidRDefault="002413DF" w:rsidP="004B006E">
            <w:pPr>
              <w:spacing w:line="360" w:lineRule="auto"/>
              <w:jc w:val="both"/>
              <w:rPr>
                <w:b/>
                <w:bCs/>
              </w:rPr>
            </w:pPr>
            <w:r w:rsidRPr="00442C43">
              <w:rPr>
                <w:b/>
                <w:bCs/>
              </w:rPr>
              <w:t>Морфология и орфография</w:t>
            </w:r>
          </w:p>
        </w:tc>
        <w:tc>
          <w:tcPr>
            <w:tcW w:w="85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</w:tr>
      <w:tr w:rsidR="002413DF" w:rsidRPr="006A4E31">
        <w:tc>
          <w:tcPr>
            <w:tcW w:w="992" w:type="dxa"/>
          </w:tcPr>
          <w:p w:rsidR="002413DF" w:rsidRPr="00442C43" w:rsidRDefault="002413DF" w:rsidP="004B006E">
            <w:pPr>
              <w:spacing w:line="360" w:lineRule="auto"/>
              <w:jc w:val="center"/>
            </w:pPr>
            <w:r w:rsidRPr="00442C43">
              <w:t>4.1.</w:t>
            </w:r>
          </w:p>
        </w:tc>
        <w:tc>
          <w:tcPr>
            <w:tcW w:w="3969" w:type="dxa"/>
          </w:tcPr>
          <w:p w:rsidR="002413DF" w:rsidRPr="00442C43" w:rsidRDefault="002413DF" w:rsidP="004B006E">
            <w:pPr>
              <w:spacing w:line="360" w:lineRule="auto"/>
              <w:jc w:val="both"/>
            </w:pPr>
            <w:r w:rsidRPr="00442C43">
              <w:t>Морфология и орфография</w:t>
            </w:r>
          </w:p>
        </w:tc>
        <w:tc>
          <w:tcPr>
            <w:tcW w:w="85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20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3</w:t>
            </w:r>
          </w:p>
        </w:tc>
        <w:tc>
          <w:tcPr>
            <w:tcW w:w="170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85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1(обуч.)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1</w:t>
            </w:r>
          </w:p>
        </w:tc>
        <w:tc>
          <w:tcPr>
            <w:tcW w:w="1276" w:type="dxa"/>
          </w:tcPr>
          <w:p w:rsidR="002413DF" w:rsidRDefault="002413DF" w:rsidP="004B006E">
            <w:pPr>
              <w:spacing w:line="360" w:lineRule="auto"/>
            </w:pPr>
            <w:r>
              <w:t>2</w:t>
            </w:r>
          </w:p>
        </w:tc>
        <w:tc>
          <w:tcPr>
            <w:tcW w:w="1417" w:type="dxa"/>
          </w:tcPr>
          <w:p w:rsidR="002413DF" w:rsidRDefault="002413DF" w:rsidP="004B006E">
            <w:pPr>
              <w:spacing w:line="360" w:lineRule="auto"/>
            </w:pPr>
          </w:p>
        </w:tc>
      </w:tr>
      <w:tr w:rsidR="002413DF" w:rsidRPr="006A4E31">
        <w:tc>
          <w:tcPr>
            <w:tcW w:w="992" w:type="dxa"/>
          </w:tcPr>
          <w:p w:rsidR="002413DF" w:rsidRPr="00442C43" w:rsidRDefault="002413DF" w:rsidP="004B006E">
            <w:pPr>
              <w:spacing w:line="360" w:lineRule="auto"/>
              <w:jc w:val="center"/>
            </w:pPr>
            <w:r w:rsidRPr="00442C43">
              <w:t>4.2.</w:t>
            </w:r>
          </w:p>
        </w:tc>
        <w:tc>
          <w:tcPr>
            <w:tcW w:w="3969" w:type="dxa"/>
          </w:tcPr>
          <w:p w:rsidR="002413DF" w:rsidRPr="00442C43" w:rsidRDefault="002413DF" w:rsidP="004B006E">
            <w:pPr>
              <w:spacing w:line="360" w:lineRule="auto"/>
              <w:jc w:val="both"/>
            </w:pPr>
            <w:r w:rsidRPr="00442C43">
              <w:t xml:space="preserve">  Самостоятельные части речи</w:t>
            </w:r>
          </w:p>
        </w:tc>
        <w:tc>
          <w:tcPr>
            <w:tcW w:w="85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34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4</w:t>
            </w:r>
          </w:p>
        </w:tc>
        <w:tc>
          <w:tcPr>
            <w:tcW w:w="170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2 (</w:t>
            </w:r>
            <w:r w:rsidRPr="00442C43">
              <w:t>1</w:t>
            </w:r>
            <w:r>
              <w:t>обуч., 1 контр.)</w:t>
            </w:r>
          </w:p>
        </w:tc>
        <w:tc>
          <w:tcPr>
            <w:tcW w:w="1985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1 (контр.)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1</w:t>
            </w:r>
          </w:p>
        </w:tc>
        <w:tc>
          <w:tcPr>
            <w:tcW w:w="1276" w:type="dxa"/>
          </w:tcPr>
          <w:p w:rsidR="002413DF" w:rsidRDefault="002413DF" w:rsidP="004B006E">
            <w:pPr>
              <w:spacing w:line="360" w:lineRule="auto"/>
            </w:pPr>
            <w:r>
              <w:t>2</w:t>
            </w:r>
          </w:p>
        </w:tc>
        <w:tc>
          <w:tcPr>
            <w:tcW w:w="1417" w:type="dxa"/>
          </w:tcPr>
          <w:p w:rsidR="002413DF" w:rsidRDefault="002413DF" w:rsidP="004B006E">
            <w:pPr>
              <w:spacing w:line="360" w:lineRule="auto"/>
            </w:pPr>
          </w:p>
        </w:tc>
      </w:tr>
      <w:tr w:rsidR="002413DF" w:rsidRPr="006A4E31">
        <w:tc>
          <w:tcPr>
            <w:tcW w:w="992" w:type="dxa"/>
          </w:tcPr>
          <w:p w:rsidR="002413DF" w:rsidRPr="00442C43" w:rsidRDefault="002413DF" w:rsidP="004B006E">
            <w:pPr>
              <w:spacing w:line="360" w:lineRule="auto"/>
              <w:jc w:val="center"/>
            </w:pPr>
            <w:r w:rsidRPr="00442C43">
              <w:t>4.</w:t>
            </w:r>
            <w:r>
              <w:t>3</w:t>
            </w:r>
            <w:r w:rsidRPr="00442C43">
              <w:t>.</w:t>
            </w:r>
          </w:p>
        </w:tc>
        <w:tc>
          <w:tcPr>
            <w:tcW w:w="3969" w:type="dxa"/>
          </w:tcPr>
          <w:p w:rsidR="002413DF" w:rsidRPr="00442C43" w:rsidRDefault="002413DF" w:rsidP="004B006E">
            <w:pPr>
              <w:spacing w:line="360" w:lineRule="auto"/>
              <w:jc w:val="both"/>
            </w:pPr>
            <w:r w:rsidRPr="00442C43">
              <w:t xml:space="preserve">  Служебные части речи</w:t>
            </w:r>
          </w:p>
        </w:tc>
        <w:tc>
          <w:tcPr>
            <w:tcW w:w="85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24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5</w:t>
            </w:r>
          </w:p>
        </w:tc>
        <w:tc>
          <w:tcPr>
            <w:tcW w:w="1701" w:type="dxa"/>
          </w:tcPr>
          <w:p w:rsidR="002413DF" w:rsidRDefault="002413DF" w:rsidP="004B006E">
            <w:pPr>
              <w:spacing w:line="360" w:lineRule="auto"/>
            </w:pPr>
            <w:r>
              <w:t>2 (обуч.)</w:t>
            </w:r>
          </w:p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1(контр.)</w:t>
            </w:r>
          </w:p>
        </w:tc>
        <w:tc>
          <w:tcPr>
            <w:tcW w:w="1985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  <w:r>
              <w:t>1 (обуч.)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276" w:type="dxa"/>
          </w:tcPr>
          <w:p w:rsidR="002413DF" w:rsidRDefault="002413DF" w:rsidP="004B006E">
            <w:pPr>
              <w:spacing w:line="360" w:lineRule="auto"/>
            </w:pPr>
            <w:r>
              <w:t>2</w:t>
            </w:r>
          </w:p>
        </w:tc>
        <w:tc>
          <w:tcPr>
            <w:tcW w:w="1417" w:type="dxa"/>
          </w:tcPr>
          <w:p w:rsidR="002413DF" w:rsidRDefault="002413DF" w:rsidP="004B006E">
            <w:pPr>
              <w:spacing w:line="360" w:lineRule="auto"/>
            </w:pPr>
            <w:r>
              <w:t>1</w:t>
            </w:r>
          </w:p>
        </w:tc>
      </w:tr>
      <w:tr w:rsidR="002413DF" w:rsidRPr="006A4E31">
        <w:tc>
          <w:tcPr>
            <w:tcW w:w="992" w:type="dxa"/>
          </w:tcPr>
          <w:p w:rsidR="002413DF" w:rsidRPr="00442C43" w:rsidRDefault="002413DF" w:rsidP="004B006E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69" w:type="dxa"/>
          </w:tcPr>
          <w:p w:rsidR="002413DF" w:rsidRPr="00442C43" w:rsidRDefault="002413DF" w:rsidP="004B006E">
            <w:pPr>
              <w:spacing w:line="360" w:lineRule="auto"/>
              <w:jc w:val="both"/>
              <w:rPr>
                <w:b/>
                <w:bCs/>
              </w:rPr>
            </w:pPr>
            <w:r w:rsidRPr="00442C43">
              <w:rPr>
                <w:b/>
                <w:bCs/>
              </w:rPr>
              <w:t>Итого</w:t>
            </w:r>
          </w:p>
        </w:tc>
        <w:tc>
          <w:tcPr>
            <w:tcW w:w="851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5245" w:type="dxa"/>
            <w:gridSpan w:val="3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17                      7 (5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2)             4(1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3)</w:t>
            </w:r>
          </w:p>
        </w:tc>
        <w:tc>
          <w:tcPr>
            <w:tcW w:w="1559" w:type="dxa"/>
          </w:tcPr>
          <w:p w:rsidR="002413DF" w:rsidRPr="00442C43" w:rsidRDefault="002413DF" w:rsidP="004B006E">
            <w:pPr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2413DF" w:rsidRDefault="002413DF" w:rsidP="004B00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2413DF" w:rsidRDefault="002413DF" w:rsidP="004B00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2413DF" w:rsidRDefault="002413DF" w:rsidP="00792365">
      <w:pPr>
        <w:jc w:val="both"/>
        <w:rPr>
          <w:rFonts w:cs="Times New Roman"/>
          <w:b/>
          <w:bCs/>
          <w:sz w:val="32"/>
          <w:szCs w:val="32"/>
        </w:rPr>
      </w:pPr>
    </w:p>
    <w:p w:rsidR="002413DF" w:rsidRPr="001E6083" w:rsidRDefault="002413DF" w:rsidP="00792365">
      <w:pPr>
        <w:jc w:val="center"/>
        <w:rPr>
          <w:b/>
          <w:bCs/>
        </w:rPr>
      </w:pPr>
      <w:r>
        <w:rPr>
          <w:rFonts w:cs="Times New Roman"/>
          <w:b/>
          <w:bCs/>
          <w:sz w:val="32"/>
          <w:szCs w:val="32"/>
        </w:rPr>
        <w:br w:type="page"/>
      </w:r>
      <w:r w:rsidRPr="001E6083">
        <w:rPr>
          <w:b/>
          <w:bCs/>
        </w:rPr>
        <w:t>Содержание учебного курса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В рабочей программе выделяется введение и четыре раздела, четвертый раздел делится на три подраздела. Материал по орфографии дается в связи с изучаемы</w:t>
      </w:r>
      <w:r w:rsidRPr="00323C67">
        <w:rPr>
          <w:sz w:val="24"/>
          <w:szCs w:val="24"/>
        </w:rPr>
        <w:softHyphen/>
        <w:t>ми темами. Уроки развития речи включены в основные разделы программы.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«В</w:t>
      </w:r>
      <w:r w:rsidRPr="00323C67">
        <w:rPr>
          <w:sz w:val="24"/>
          <w:szCs w:val="24"/>
        </w:rPr>
        <w:t>ведении</w:t>
      </w:r>
      <w:r>
        <w:rPr>
          <w:sz w:val="24"/>
          <w:szCs w:val="24"/>
        </w:rPr>
        <w:t>»</w:t>
      </w:r>
      <w:r w:rsidRPr="00323C67">
        <w:rPr>
          <w:sz w:val="24"/>
          <w:szCs w:val="24"/>
        </w:rPr>
        <w:t xml:space="preserve"> (1 час) основное внимание обращается на роль языка в жизни общества, поднимаются проблемы, связанные с красотой, выразительностью языка, раскрываются эстетические возможности русской речи. Рассматриваются вопросы развития языка во времени, изменения его словарного запаса. Русский язык среди языков мира. Русский язык как государственный язык Российской Федера</w:t>
      </w:r>
      <w:r w:rsidRPr="00323C67">
        <w:rPr>
          <w:sz w:val="24"/>
          <w:szCs w:val="24"/>
        </w:rPr>
        <w:softHyphen/>
        <w:t>ции и язык межнационального общения народов России. Русский язык как один из мировых языков. Литературный язык как высшая форма существования нацио</w:t>
      </w:r>
      <w:r w:rsidRPr="00323C67">
        <w:rPr>
          <w:sz w:val="24"/>
          <w:szCs w:val="24"/>
        </w:rPr>
        <w:softHyphen/>
        <w:t>нального языка. Понятие нормы литературного языка. Типы норм литературно</w:t>
      </w:r>
      <w:r w:rsidRPr="00323C67">
        <w:rPr>
          <w:sz w:val="24"/>
          <w:szCs w:val="24"/>
        </w:rPr>
        <w:softHyphen/>
        <w:t>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Первый раздел – «Лексика» (</w:t>
      </w:r>
      <w:r>
        <w:rPr>
          <w:sz w:val="24"/>
          <w:szCs w:val="24"/>
        </w:rPr>
        <w:t>1</w:t>
      </w:r>
      <w:r w:rsidRPr="00323C67">
        <w:rPr>
          <w:sz w:val="24"/>
          <w:szCs w:val="24"/>
        </w:rPr>
        <w:t>6 часов). 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</w:t>
      </w:r>
      <w:r w:rsidRPr="00323C67">
        <w:rPr>
          <w:sz w:val="24"/>
          <w:szCs w:val="24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323C67">
        <w:rPr>
          <w:sz w:val="24"/>
          <w:szCs w:val="24"/>
        </w:rPr>
        <w:softHyphen/>
        <w:t xml:space="preserve">ние устаревшей лексики и неологизмов. Фразеология. Фразеологические единицы и их употребление. Лексикография. Развитие речи. 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Развитие речи. Лингвистический анализ текста. Определение темы, идеи,  проблемы. Выделение художественных средств.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Второй раздел – «Фонетика. Графика. Орфоэпия» (3 часа). Основные понятия фонетики, графики, орфоэпии. Звуки и буквы. Позиционные (фонетические) и исторические чередования звуков. Фонетический разбор. Орфоэпия. Основные правила произношения гласных и соглас</w:t>
      </w:r>
      <w:r w:rsidRPr="00323C67">
        <w:rPr>
          <w:sz w:val="24"/>
          <w:szCs w:val="24"/>
        </w:rPr>
        <w:softHyphen/>
        <w:t xml:space="preserve">ных звуков. Ударение. 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Развитие речи. Обучение написанию подробного изложения повествовательного текста с элементами описания и рассуждения.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Третий раздел – «Морфемика и словообразование» (4 часа). Основные понятия морфемики и словообразования. Состав слова. Морфемы корневые и аффиксальные. Основа слова. Основы производные и непроизводные.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Морфемный разбор слова. Словообразование. Морфологические способы словообразова</w:t>
      </w:r>
      <w:r w:rsidRPr="00323C67">
        <w:rPr>
          <w:sz w:val="24"/>
          <w:szCs w:val="24"/>
        </w:rPr>
        <w:softHyphen/>
        <w:t xml:space="preserve">ния. Понятие словообразовательной цепочки. Неморфологические способы словообразования. Словообразовательный разбор. Основные способы формообразования в современном русском языке. 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Развитие речи. Определение темы, идеи, проблемы в текстах-описаниях и текстах-рассуждениях. Выделение авторской позиции. Обучение написанию сочинения.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Четвертый раздел</w:t>
      </w:r>
      <w:r>
        <w:rPr>
          <w:sz w:val="24"/>
          <w:szCs w:val="24"/>
        </w:rPr>
        <w:t xml:space="preserve"> – «Морфология и орфография» (78</w:t>
      </w:r>
      <w:r w:rsidRPr="00323C67">
        <w:rPr>
          <w:sz w:val="24"/>
          <w:szCs w:val="24"/>
        </w:rPr>
        <w:t xml:space="preserve"> часов) – включает в себя три подраздела. 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Первый подраздел – «Морфология и орфография» (20 часов). 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</w:t>
      </w:r>
      <w:r w:rsidRPr="00323C67">
        <w:rPr>
          <w:sz w:val="24"/>
          <w:szCs w:val="24"/>
        </w:rPr>
        <w:softHyphen/>
        <w:t xml:space="preserve">фии. Фонетические, традиционные и дифференцирующие написания. Проверяемые и непроверяемые безударные гласные в корне слова. Чередующиеся гласные в корне слова. Употребление гласных после шипящих. Употребление гласных после </w:t>
      </w:r>
      <w:r w:rsidRPr="00323C67">
        <w:rPr>
          <w:i/>
          <w:iCs/>
          <w:sz w:val="24"/>
          <w:szCs w:val="24"/>
        </w:rPr>
        <w:t xml:space="preserve">Ц. </w:t>
      </w:r>
      <w:r w:rsidRPr="00323C67">
        <w:rPr>
          <w:sz w:val="24"/>
          <w:szCs w:val="24"/>
        </w:rPr>
        <w:t xml:space="preserve">Правописание звонких и глухих согласных. Правописание непроизносимых согласных и сочетаний </w:t>
      </w:r>
      <w:r w:rsidRPr="00323C67">
        <w:rPr>
          <w:i/>
          <w:iCs/>
          <w:sz w:val="24"/>
          <w:szCs w:val="24"/>
        </w:rPr>
        <w:t xml:space="preserve">СЧ, 34, ШЧ, ЖЧ, СТЧ, ЗДЧ. </w:t>
      </w:r>
      <w:r w:rsidRPr="00323C67">
        <w:rPr>
          <w:sz w:val="24"/>
          <w:szCs w:val="24"/>
        </w:rPr>
        <w:t xml:space="preserve">Правописание двойных согласных. Правописание гласных и согласных в приставках. Приставки </w:t>
      </w:r>
      <w:r w:rsidRPr="00323C67">
        <w:rPr>
          <w:i/>
          <w:iCs/>
          <w:sz w:val="24"/>
          <w:szCs w:val="24"/>
        </w:rPr>
        <w:t xml:space="preserve">ПРЕ- </w:t>
      </w:r>
      <w:r w:rsidRPr="00323C67">
        <w:rPr>
          <w:sz w:val="24"/>
          <w:szCs w:val="24"/>
        </w:rPr>
        <w:t xml:space="preserve">и </w:t>
      </w:r>
      <w:r w:rsidRPr="00323C67">
        <w:rPr>
          <w:i/>
          <w:iCs/>
          <w:sz w:val="24"/>
          <w:szCs w:val="24"/>
        </w:rPr>
        <w:t xml:space="preserve">ПРИ-. </w:t>
      </w:r>
      <w:r w:rsidRPr="00323C67">
        <w:rPr>
          <w:sz w:val="24"/>
          <w:szCs w:val="24"/>
        </w:rPr>
        <w:t xml:space="preserve">Гласные </w:t>
      </w:r>
      <w:r w:rsidRPr="00323C67">
        <w:rPr>
          <w:i/>
          <w:iCs/>
          <w:sz w:val="24"/>
          <w:szCs w:val="24"/>
        </w:rPr>
        <w:t xml:space="preserve">И и Ы </w:t>
      </w:r>
      <w:r w:rsidRPr="00323C67">
        <w:rPr>
          <w:sz w:val="24"/>
          <w:szCs w:val="24"/>
        </w:rPr>
        <w:t xml:space="preserve">после приставок. Употребление Ь и </w:t>
      </w:r>
      <w:r w:rsidRPr="00323C67">
        <w:rPr>
          <w:i/>
          <w:iCs/>
          <w:sz w:val="24"/>
          <w:szCs w:val="24"/>
        </w:rPr>
        <w:t xml:space="preserve">Ь. </w:t>
      </w:r>
      <w:r w:rsidRPr="00323C67">
        <w:rPr>
          <w:sz w:val="24"/>
          <w:szCs w:val="24"/>
        </w:rPr>
        <w:t xml:space="preserve">Употребление прописных и строчных букв. Правила переноса слов. 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Развитие речи. Определение темы, идеи, проблемы учебного текста. Обучение написанию изложения текста-рассуждения. Собственное мнение по проблеме. Лингвистический анализ текста.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Второй подраздел – «Самостоятельные части речи» (34 часа). Имя существительное как часть речи. Лексико-грамматические разряды имен существительных. Род имен существительных. Распределение существительных по родам. Существительные общего рода. Определение и способы вы</w:t>
      </w:r>
      <w:r w:rsidRPr="00323C67">
        <w:rPr>
          <w:sz w:val="24"/>
          <w:szCs w:val="24"/>
        </w:rPr>
        <w:softHyphen/>
        <w:t>ражения рода несклоняемых имен существительных и аббревиатур.  Число имен существительных. Падеж и склонение имен существительных. Морфологический разбор имен существительных. Правописание падежных окончаний имен существительных. Варианты падежных окончаний. Гласные в суффиксах имен существительных. Правописание сложных имен существительных. Составные на</w:t>
      </w:r>
      <w:r w:rsidRPr="00323C67">
        <w:rPr>
          <w:sz w:val="24"/>
          <w:szCs w:val="24"/>
        </w:rPr>
        <w:softHyphen/>
        <w:t>именования и их правописание. Имя прилагательное как часть речи. Лексико-грамматические разряды имен прилагательных. Качественные прилагательные. Сравнительная и превосходная степени качественных прила</w:t>
      </w:r>
      <w:r w:rsidRPr="00323C67">
        <w:rPr>
          <w:sz w:val="24"/>
          <w:szCs w:val="24"/>
        </w:rPr>
        <w:softHyphen/>
        <w:t>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Полные и краткие формы качественных прилагательных. Особен</w:t>
      </w:r>
      <w:r w:rsidRPr="00323C67">
        <w:rPr>
          <w:sz w:val="24"/>
          <w:szCs w:val="24"/>
        </w:rPr>
        <w:softHyphen/>
        <w:t>ности образования и употребления кратких прилагательных. Синони</w:t>
      </w:r>
      <w:r w:rsidRPr="00323C67">
        <w:rPr>
          <w:sz w:val="24"/>
          <w:szCs w:val="24"/>
        </w:rPr>
        <w:softHyphen/>
        <w:t>мия кратких и полных форм в функции сказуемого; их семантические и стилистические особенности. Прилагательные относительные и притяжательные. Особенности образования и употребления притяжательных при</w:t>
      </w:r>
      <w:r w:rsidRPr="00323C67">
        <w:rPr>
          <w:sz w:val="24"/>
          <w:szCs w:val="24"/>
        </w:rPr>
        <w:softHyphen/>
        <w:t xml:space="preserve">лагательных. Переход прилагательных из одного разряда в другой. Морфологический разбор имен прилагательных. Правописание окончаний имен прилагательных. Склонение качественных и относительных прилагательных. Особенности склонения притяжательных прилагательных на </w:t>
      </w:r>
      <w:r w:rsidRPr="00323C67">
        <w:rPr>
          <w:i/>
          <w:iCs/>
          <w:sz w:val="24"/>
          <w:szCs w:val="24"/>
        </w:rPr>
        <w:t xml:space="preserve">-ий. </w:t>
      </w:r>
      <w:r w:rsidRPr="00323C67">
        <w:rPr>
          <w:sz w:val="24"/>
          <w:szCs w:val="24"/>
        </w:rPr>
        <w:t xml:space="preserve">Правописание суффиксов имен прилагательных. Правописание </w:t>
      </w:r>
      <w:r w:rsidRPr="00323C67">
        <w:rPr>
          <w:i/>
          <w:iCs/>
          <w:sz w:val="24"/>
          <w:szCs w:val="24"/>
        </w:rPr>
        <w:t xml:space="preserve">Н </w:t>
      </w:r>
      <w:r w:rsidRPr="00323C67">
        <w:rPr>
          <w:sz w:val="24"/>
          <w:szCs w:val="24"/>
        </w:rPr>
        <w:t xml:space="preserve">и </w:t>
      </w:r>
      <w:r w:rsidRPr="00323C67">
        <w:rPr>
          <w:i/>
          <w:iCs/>
          <w:sz w:val="24"/>
          <w:szCs w:val="24"/>
        </w:rPr>
        <w:t xml:space="preserve">НН </w:t>
      </w:r>
      <w:r w:rsidRPr="00323C67">
        <w:rPr>
          <w:sz w:val="24"/>
          <w:szCs w:val="24"/>
        </w:rPr>
        <w:t>в суффиксах имен прилагательных. Правописание сложных имен прилагательных. Имя числительное как часть речи. Лексико-грамматические разря</w:t>
      </w:r>
      <w:r w:rsidRPr="00323C67">
        <w:rPr>
          <w:sz w:val="24"/>
          <w:szCs w:val="24"/>
        </w:rPr>
        <w:softHyphen/>
        <w:t>ды имен числительных. Простые, сложные и составные числительные. Морфологический разбор числительных. Особенности склонения имен числительных. Правописание имен числительных. Употребление имен числительных в речи. Особенности употре</w:t>
      </w:r>
      <w:r w:rsidRPr="00323C67">
        <w:rPr>
          <w:sz w:val="24"/>
          <w:szCs w:val="24"/>
        </w:rPr>
        <w:softHyphen/>
        <w:t>бления собирательных числительных. Местоимение как часть речи. Разряды местоимений. Значение, стилистические и грамматические особенности упо</w:t>
      </w:r>
      <w:r w:rsidRPr="00323C67">
        <w:rPr>
          <w:sz w:val="24"/>
          <w:szCs w:val="24"/>
        </w:rPr>
        <w:softHyphen/>
        <w:t>требления местоимений. Морфологический разбор местоимений. Правописание местоимений. 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Переходность/непереходность глагола. Возвратные глаголы. Категория наклонения глагола. Наклонение изъявительное, по</w:t>
      </w:r>
      <w:r w:rsidRPr="00323C67">
        <w:rPr>
          <w:sz w:val="24"/>
          <w:szCs w:val="24"/>
        </w:rPr>
        <w:softHyphen/>
        <w:t xml:space="preserve">велительное, сослагательное (условное). Категория времени глагола. Спряжение глагола. Две основы глагола. Формообразование глагола. Морфологический разбор глаголов. Правописание глаголов. Причастие как особая глагольная форма. Признаки глагола и прилагательного у причастий. Морфологический разбор причастий. Образование причастий. Правописание суффиксов причастий. </w:t>
      </w:r>
      <w:r w:rsidRPr="00323C67">
        <w:rPr>
          <w:i/>
          <w:iCs/>
          <w:smallCaps/>
          <w:sz w:val="24"/>
          <w:szCs w:val="24"/>
        </w:rPr>
        <w:t>Н и НН</w:t>
      </w:r>
      <w:r w:rsidRPr="00323C67">
        <w:rPr>
          <w:smallCaps/>
          <w:sz w:val="24"/>
          <w:szCs w:val="24"/>
        </w:rPr>
        <w:t xml:space="preserve"> в</w:t>
      </w:r>
      <w:r w:rsidRPr="00323C67">
        <w:rPr>
          <w:i/>
          <w:iCs/>
          <w:smallCaps/>
          <w:sz w:val="24"/>
          <w:szCs w:val="24"/>
        </w:rPr>
        <w:t xml:space="preserve"> </w:t>
      </w:r>
      <w:r w:rsidRPr="00323C67">
        <w:rPr>
          <w:sz w:val="24"/>
          <w:szCs w:val="24"/>
        </w:rPr>
        <w:t xml:space="preserve">причастиях и отглагольных прилагательных. Переход причастий в прилагательные и существительные. Деепричастие как особая глагольная форма. Образование деепричастий. Морфологический разбор деепричастий. Переход деепричастий в наречия и предлоги. 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  Грамматические особенности слов категории состояния. Омонимия слов категории состояния, наречий на </w:t>
      </w:r>
      <w:r w:rsidRPr="00323C67">
        <w:rPr>
          <w:i/>
          <w:iCs/>
          <w:sz w:val="24"/>
          <w:szCs w:val="24"/>
        </w:rPr>
        <w:t xml:space="preserve">-о, -е </w:t>
      </w:r>
      <w:r w:rsidRPr="00323C67">
        <w:rPr>
          <w:sz w:val="24"/>
          <w:szCs w:val="24"/>
        </w:rPr>
        <w:t>и крат</w:t>
      </w:r>
      <w:r w:rsidRPr="00323C67">
        <w:rPr>
          <w:sz w:val="24"/>
          <w:szCs w:val="24"/>
        </w:rPr>
        <w:softHyphen/>
        <w:t>ких прилагательных ср. р. ед. ч. Морфологический разбор слов категории состояния.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Развитие речи. Определение темы, идеи, проблемы учебного текста. Составление комментария к проблеме, определение авторской позиции. Собственное мнение по проблеме. Написание контрольных изложений и сочинений сочинение. Лингвистический анализ текстов.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Третий подразд</w:t>
      </w:r>
      <w:r>
        <w:rPr>
          <w:sz w:val="24"/>
          <w:szCs w:val="24"/>
        </w:rPr>
        <w:t>ел – «Служебные части речи» (24</w:t>
      </w:r>
      <w:r w:rsidRPr="00323C67">
        <w:rPr>
          <w:sz w:val="24"/>
          <w:szCs w:val="24"/>
        </w:rPr>
        <w:t xml:space="preserve"> часа). Предлог как служебная часть речи. Особенности  употребления предлогов. Морфологический разбор предлогов. Правописание предлогов. 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 Частица как служебная часть речи. Разряды частиц. Морфологический разбор частиц. Правописание частиц. Раздельное и дефисное написание час</w:t>
      </w:r>
      <w:r w:rsidRPr="00323C67">
        <w:rPr>
          <w:sz w:val="24"/>
          <w:szCs w:val="24"/>
        </w:rPr>
        <w:softHyphen/>
        <w:t xml:space="preserve">тиц. Частицы </w:t>
      </w:r>
      <w:r w:rsidRPr="00323C67">
        <w:rPr>
          <w:i/>
          <w:iCs/>
          <w:sz w:val="24"/>
          <w:szCs w:val="24"/>
        </w:rPr>
        <w:t xml:space="preserve">НЕ и НИ, </w:t>
      </w:r>
      <w:r w:rsidRPr="00323C67">
        <w:rPr>
          <w:sz w:val="24"/>
          <w:szCs w:val="24"/>
        </w:rPr>
        <w:t xml:space="preserve">их значение и употребление. Слитное и раздельное написание </w:t>
      </w:r>
      <w:r w:rsidRPr="00323C67">
        <w:rPr>
          <w:i/>
          <w:iCs/>
          <w:sz w:val="24"/>
          <w:szCs w:val="24"/>
        </w:rPr>
        <w:t xml:space="preserve">НЕ и НИ с </w:t>
      </w:r>
      <w:r w:rsidRPr="00323C67">
        <w:rPr>
          <w:sz w:val="24"/>
          <w:szCs w:val="24"/>
        </w:rPr>
        <w:t>различными частями речи. Междометие как особый разряд слов. 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</w:t>
      </w:r>
    </w:p>
    <w:p w:rsidR="002413DF" w:rsidRPr="00323C67" w:rsidRDefault="002413DF" w:rsidP="00792365">
      <w:pPr>
        <w:shd w:val="clear" w:color="auto" w:fill="FFFFFF"/>
        <w:ind w:firstLine="709"/>
        <w:jc w:val="both"/>
        <w:rPr>
          <w:sz w:val="24"/>
          <w:szCs w:val="24"/>
        </w:rPr>
      </w:pPr>
      <w:r w:rsidRPr="00323C67">
        <w:rPr>
          <w:sz w:val="24"/>
          <w:szCs w:val="24"/>
        </w:rPr>
        <w:t>Развитие речи. Определение темы, идеи, проблемы учебного текста. Составление комментария к проблеме, определение авторской позиции. Собственное мнение по п</w:t>
      </w:r>
      <w:r>
        <w:rPr>
          <w:sz w:val="24"/>
          <w:szCs w:val="24"/>
        </w:rPr>
        <w:t>роблеме. Контрольное</w:t>
      </w:r>
      <w:r w:rsidRPr="00323C67">
        <w:rPr>
          <w:sz w:val="24"/>
          <w:szCs w:val="24"/>
        </w:rPr>
        <w:t xml:space="preserve"> сочинение</w:t>
      </w:r>
      <w:r>
        <w:rPr>
          <w:sz w:val="24"/>
          <w:szCs w:val="24"/>
        </w:rPr>
        <w:t xml:space="preserve"> и контрольное тестирование в формате ЕГЭ</w:t>
      </w:r>
      <w:r w:rsidRPr="00323C67">
        <w:rPr>
          <w:sz w:val="24"/>
          <w:szCs w:val="24"/>
        </w:rPr>
        <w:t>.</w:t>
      </w:r>
    </w:p>
    <w:p w:rsidR="002413DF" w:rsidRDefault="002413DF" w:rsidP="00792365">
      <w:pPr>
        <w:jc w:val="center"/>
        <w:rPr>
          <w:rFonts w:cs="Times New Roman"/>
          <w:b/>
          <w:bCs/>
        </w:rPr>
      </w:pPr>
    </w:p>
    <w:p w:rsidR="002413DF" w:rsidRPr="001E6083" w:rsidRDefault="002413DF" w:rsidP="00792365">
      <w:pPr>
        <w:jc w:val="center"/>
        <w:rPr>
          <w:b/>
          <w:bCs/>
        </w:rPr>
      </w:pPr>
      <w:r>
        <w:rPr>
          <w:b/>
          <w:bCs/>
        </w:rPr>
        <w:t>С</w:t>
      </w:r>
      <w:r w:rsidRPr="001E6083">
        <w:rPr>
          <w:b/>
          <w:bCs/>
        </w:rPr>
        <w:t>редства контроля</w:t>
      </w:r>
    </w:p>
    <w:p w:rsidR="002413DF" w:rsidRPr="007604A3" w:rsidRDefault="002413DF" w:rsidP="00792365">
      <w:pPr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119"/>
        <w:gridCol w:w="1417"/>
        <w:gridCol w:w="1701"/>
        <w:gridCol w:w="1780"/>
        <w:gridCol w:w="1661"/>
      </w:tblGrid>
      <w:tr w:rsidR="002413DF" w:rsidRPr="007604A3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 xml:space="preserve">    В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</w:tr>
      <w:tr w:rsidR="002413DF" w:rsidRPr="007604A3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3DF" w:rsidRPr="007604A3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3DF" w:rsidRPr="007604A3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3DF" w:rsidRPr="007604A3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DF" w:rsidRPr="007604A3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13DF" w:rsidRPr="007604A3" w:rsidRDefault="002413DF" w:rsidP="004B006E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760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13DF" w:rsidRDefault="002413DF" w:rsidP="00792365">
      <w:pPr>
        <w:shd w:val="clear" w:color="auto" w:fill="FFFFFF"/>
        <w:ind w:firstLine="851"/>
        <w:jc w:val="center"/>
        <w:rPr>
          <w:rFonts w:cs="Times New Roman"/>
          <w:sz w:val="24"/>
          <w:szCs w:val="24"/>
        </w:rPr>
      </w:pPr>
    </w:p>
    <w:p w:rsidR="002413DF" w:rsidRDefault="002413DF" w:rsidP="00792365">
      <w:pPr>
        <w:shd w:val="clear" w:color="auto" w:fill="FFFFFF"/>
        <w:tabs>
          <w:tab w:val="left" w:pos="298"/>
        </w:tabs>
        <w:jc w:val="both"/>
        <w:rPr>
          <w:rFonts w:cs="Times New Roman"/>
          <w:sz w:val="24"/>
          <w:szCs w:val="24"/>
        </w:rPr>
      </w:pPr>
    </w:p>
    <w:p w:rsidR="002413DF" w:rsidRDefault="002413DF" w:rsidP="00792365">
      <w:pPr>
        <w:shd w:val="clear" w:color="auto" w:fill="FFFFFF"/>
        <w:jc w:val="center"/>
        <w:rPr>
          <w:rFonts w:cs="Times New Roman"/>
          <w:b/>
          <w:bCs/>
          <w:sz w:val="24"/>
          <w:szCs w:val="24"/>
        </w:rPr>
      </w:pPr>
    </w:p>
    <w:p w:rsidR="002413DF" w:rsidRPr="00323C67" w:rsidRDefault="002413DF" w:rsidP="0079236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2413DF" w:rsidRDefault="002413DF" w:rsidP="00792365">
      <w:pPr>
        <w:suppressAutoHyphens/>
        <w:jc w:val="center"/>
        <w:rPr>
          <w:rFonts w:cs="Times New Roman"/>
          <w:b/>
          <w:bCs/>
        </w:rPr>
      </w:pPr>
      <w:r w:rsidRPr="00966C45">
        <w:rPr>
          <w:b/>
          <w:bCs/>
          <w:sz w:val="24"/>
          <w:szCs w:val="24"/>
        </w:rPr>
        <w:t>К</w:t>
      </w:r>
      <w:r w:rsidRPr="00A76CA0">
        <w:rPr>
          <w:b/>
          <w:bCs/>
        </w:rPr>
        <w:t>алендарно-тематическое планирование</w:t>
      </w:r>
    </w:p>
    <w:tbl>
      <w:tblPr>
        <w:tblpPr w:leftFromText="180" w:rightFromText="180" w:vertAnchor="page" w:horzAnchor="margin" w:tblpX="-140" w:tblpY="1702"/>
        <w:tblW w:w="316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"/>
        <w:gridCol w:w="718"/>
        <w:gridCol w:w="722"/>
        <w:gridCol w:w="731"/>
        <w:gridCol w:w="2161"/>
        <w:gridCol w:w="3060"/>
        <w:gridCol w:w="1260"/>
        <w:gridCol w:w="1260"/>
        <w:gridCol w:w="1980"/>
        <w:gridCol w:w="3600"/>
        <w:gridCol w:w="15798"/>
      </w:tblGrid>
      <w:tr w:rsidR="002413DF" w:rsidRPr="00527970">
        <w:trPr>
          <w:gridAfter w:val="1"/>
          <w:wAfter w:w="15798" w:type="dxa"/>
          <w:trHeight w:val="630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color w:val="000000"/>
                <w:spacing w:val="-4"/>
                <w:sz w:val="20"/>
                <w:szCs w:val="20"/>
              </w:rPr>
              <w:t>№ п-п</w:t>
            </w: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527970">
              <w:rPr>
                <w:b/>
                <w:bCs/>
                <w:color w:val="000000"/>
                <w:spacing w:val="-3"/>
                <w:sz w:val="20"/>
                <w:szCs w:val="20"/>
              </w:rPr>
              <w:t>№ урока в теме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527970">
              <w:rPr>
                <w:b/>
                <w:bCs/>
                <w:color w:val="000000"/>
                <w:spacing w:val="-3"/>
                <w:sz w:val="20"/>
                <w:szCs w:val="20"/>
              </w:rPr>
              <w:t>Дата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527970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    </w:t>
            </w:r>
          </w:p>
          <w:p w:rsidR="002413DF" w:rsidRPr="00527970" w:rsidRDefault="002413DF" w:rsidP="004B006E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527970">
              <w:rPr>
                <w:b/>
                <w:bCs/>
                <w:color w:val="000000"/>
                <w:spacing w:val="-3"/>
                <w:sz w:val="20"/>
                <w:szCs w:val="20"/>
              </w:rPr>
              <w:t>Тема урока</w:t>
            </w:r>
          </w:p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color w:val="000000"/>
                <w:spacing w:val="-3"/>
                <w:sz w:val="20"/>
                <w:szCs w:val="20"/>
              </w:rPr>
              <w:t>Основные термины и понятия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color w:val="000000"/>
                <w:spacing w:val="-3"/>
                <w:sz w:val="20"/>
                <w:szCs w:val="20"/>
              </w:rPr>
              <w:t>Повторение изученного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Работа по развитию речи.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Словарная работа</w:t>
            </w:r>
          </w:p>
        </w:tc>
      </w:tr>
      <w:tr w:rsidR="002413DF" w:rsidRPr="00527970">
        <w:trPr>
          <w:gridAfter w:val="1"/>
          <w:wAfter w:w="15798" w:type="dxa"/>
          <w:trHeight w:hRule="exact" w:val="268"/>
        </w:trPr>
        <w:tc>
          <w:tcPr>
            <w:tcW w:w="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527970">
              <w:rPr>
                <w:b/>
                <w:bCs/>
                <w:color w:val="000000"/>
                <w:spacing w:val="-3"/>
                <w:sz w:val="20"/>
                <w:szCs w:val="20"/>
              </w:rPr>
              <w:t>план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527970">
              <w:rPr>
                <w:b/>
                <w:bCs/>
                <w:color w:val="000000"/>
                <w:spacing w:val="-3"/>
                <w:sz w:val="20"/>
                <w:szCs w:val="20"/>
              </w:rPr>
              <w:t>факт</w:t>
            </w:r>
          </w:p>
        </w:tc>
        <w:tc>
          <w:tcPr>
            <w:tcW w:w="21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413DF" w:rsidRPr="00527970">
        <w:trPr>
          <w:trHeight w:hRule="exact" w:val="358"/>
        </w:trPr>
        <w:tc>
          <w:tcPr>
            <w:tcW w:w="1228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9F1A90" w:rsidRDefault="002413DF" w:rsidP="004B006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9F1A90">
              <w:rPr>
                <w:b/>
                <w:bCs/>
                <w:sz w:val="24"/>
                <w:szCs w:val="24"/>
              </w:rPr>
              <w:t xml:space="preserve">                                      Введение (1 час)</w:t>
            </w:r>
          </w:p>
        </w:tc>
        <w:tc>
          <w:tcPr>
            <w:tcW w:w="19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2334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1.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Слово о русском языке</w:t>
            </w:r>
          </w:p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Русский литературный язык, государственный язык, язык межнациональн. общения. Функциональные стили, норма литературного языка, русский язык среди языков мира.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Выдающиеся отечественные лингвисты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Составление плана текста, развитие навыков составления связного монологического высказывания на лингвистическую тему, подбор эпиграфов.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аббревиатура, абзац, абонемент, абстрагироваться, авантаж, авторитарный, агностицизм, адаптация, адекватный, аккредитив, алиби, аллюзия, альянс, альтернатива, 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бедекер, беллетристика, бенефис</w:t>
            </w:r>
          </w:p>
        </w:tc>
      </w:tr>
      <w:tr w:rsidR="002413DF" w:rsidRPr="00527970">
        <w:trPr>
          <w:trHeight w:hRule="exact" w:val="353"/>
        </w:trPr>
        <w:tc>
          <w:tcPr>
            <w:tcW w:w="1228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9F1A90" w:rsidRDefault="002413DF" w:rsidP="004B006E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bCs/>
                <w:sz w:val="24"/>
                <w:szCs w:val="24"/>
              </w:rPr>
              <w:t>Лексика (16</w:t>
            </w:r>
            <w:r w:rsidRPr="009F1A9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93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895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0D68A5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0D68A5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Слово и его значение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Слово. Лексическое значение слова. Толковый словарь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Работа с толковым словарем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бенуар, бижутерия, биржа, бихевиоризм, бой-кот, бомонд, бонтон, брифинг, бройлер, брокер, брутто, будуар, буклет, булимия,</w:t>
            </w:r>
          </w:p>
        </w:tc>
      </w:tr>
      <w:tr w:rsidR="002413DF" w:rsidRPr="00527970">
        <w:trPr>
          <w:gridAfter w:val="1"/>
          <w:wAfter w:w="15798" w:type="dxa"/>
          <w:trHeight w:hRule="exact" w:val="120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Однозначность и многозначность слов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color w:val="000000"/>
                <w:spacing w:val="-4"/>
                <w:sz w:val="20"/>
                <w:szCs w:val="20"/>
              </w:rPr>
              <w:t xml:space="preserve">Полисемия как явление языка. Прямое и переносное значение. Способы появления переносного значения.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Безударные гласные в корне слова, морфемный разбор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color w:val="000000"/>
                <w:spacing w:val="-4"/>
                <w:sz w:val="20"/>
                <w:szCs w:val="20"/>
              </w:rPr>
              <w:t>Совершенствовать навыки связной монологической речи; развивать языковое чутье. Работа с толковым словарем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буриме, бурлеск, бутафория, буфер, бьеннале, бюрократия, вакантный, вандал, вариация, вексель, вербальный, вензель, вердикт, верлибр, вернисаж, верификация, версия, вето, виза, визави</w:t>
            </w:r>
          </w:p>
        </w:tc>
      </w:tr>
      <w:tr w:rsidR="002413DF" w:rsidRPr="00527970">
        <w:trPr>
          <w:gridAfter w:val="1"/>
          <w:wAfter w:w="15798" w:type="dxa"/>
          <w:trHeight w:hRule="exact" w:val="288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   4</w:t>
            </w:r>
          </w:p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Изобразительно-выразительные средства языка.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Значение слова, изобразительно-выразительные средства языка. Тропы. Эпитеты, постоянные эпитеты. Метафоры. Метонимия. Сравнения. Перифраза. </w:t>
            </w:r>
            <w:r>
              <w:rPr>
                <w:sz w:val="20"/>
                <w:szCs w:val="20"/>
              </w:rPr>
              <w:t>Стилистические фигуры.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Культура речи. Лексические нормы.</w:t>
            </w: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§1-2, выделить в нем вступление, основную часть, заключение.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Анализ лексических средств организации текста. Работа с толковым словарем. Словари синонимов, антонимов, паронимов.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визуальный, виртуальный, витраж, виртуозный, волюнтаризм, вульгарный,вундеркинд, витальный, виньетка, габарит, гала, галерея, гамбит, гармония, гегемон, гедонизм, генеалогия, генезис, геральдика, герб, гибрид</w:t>
            </w:r>
          </w:p>
        </w:tc>
      </w:tr>
      <w:tr w:rsidR="002413DF" w:rsidRPr="00527970">
        <w:trPr>
          <w:gridAfter w:val="1"/>
          <w:wAfter w:w="15798" w:type="dxa"/>
          <w:trHeight w:hRule="exact" w:val="10223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5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6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7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8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9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10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5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6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7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8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9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Развитие речи. Лингвистический анализ поэтического теста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Омонимы и их употребление. 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Паронимы и их употребление. 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Синонимы и их употребление.  Антонимы и их употребление.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Контрольное тестирование в формате ЕГЭ</w:t>
            </w:r>
            <w:r w:rsidRPr="00527970">
              <w:rPr>
                <w:b/>
                <w:bCs/>
                <w:sz w:val="20"/>
                <w:szCs w:val="20"/>
              </w:rPr>
              <w:t xml:space="preserve"> (входная диагностика)</w:t>
            </w: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тестов</w:t>
            </w:r>
            <w:r w:rsidRPr="005279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Коррекция и систематизация знаний</w:t>
            </w:r>
            <w:r w:rsidRPr="00527970">
              <w:rPr>
                <w:sz w:val="20"/>
                <w:szCs w:val="20"/>
              </w:rPr>
              <w:t xml:space="preserve"> Происхождение лексики современного русского языка. 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Анализ текста с точки зрения наличия изобразительно-выразительных средств.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Омонимы, причины их появления в языке. Разновидности омонимов: омоформы, омофоны, омографы. Выразительные возможности омонимов в художественном тексте. Омонимы  и многозначные слова.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Паронимы. Паронимический ряд. Речевые ошибки, связанные с употреблением паронимов. 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Синонимы. Идеографические синонимы. Стилистические синонимы. Синонимический ряд. Выразительная возможность синонимов. Антонимы. Антитеза.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Лексика  исконно русская, заимствованная. Исконно-русская лексика: индоевропейский пласт, славянский пласт, восточнославянский пласт, собственно русская лексика. Заимствованная лексика. Старославянизмы и их роль в лексической системе русского языка.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Практическая работа.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</w:t>
            </w: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Однородные члены предложения</w:t>
            </w: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 разными частями речи</w:t>
            </w: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Монологический ответ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Изложение-миниатюра по тексту Л.Никитиной.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Работа со словарем. Редактирование текстов.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Работа со словарем. Редактирование текстов.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Работа со словарем. Редактирование текстов.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герменевтика, гильдия, гипербола, гипноз, гипотеза, глобальный, гомерический, гносеология, гонорар, горельеф, готика, градация, гравюра, грант, графика, гриф, гротеск, гуманизм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дайджест, дебаты, дебет, дебит, дебитор, девиз, деградация, дедукция, дезавуировать, дезинтеграция, декламация, декларация, декорум, демарш, демография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демократия, депеша, депозит, депонент, депортация, депрессия, дерматин, деструктивный, детерминизм, дефиниция, дефицит, 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дидактический, дизайн, дик-ция, дипломант, дипломат, дис-кретный, доктрина, доминанта, досье, дотация, дрейф, дуализм, дубликат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игнорировать, идео-грамма, идеология, идиллия, идиома, иерархия, изотропия, ил-логичный, иммиграция, иммуни-тет, императив, импичмент</w:t>
            </w:r>
          </w:p>
        </w:tc>
      </w:tr>
      <w:tr w:rsidR="002413DF" w:rsidRPr="00527970">
        <w:trPr>
          <w:gridAfter w:val="1"/>
          <w:wAfter w:w="15798" w:type="dxa"/>
          <w:trHeight w:hRule="exact" w:val="9791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11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12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13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14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15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16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10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11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12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13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14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0D68A5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Развитие речи. Лингвистический анализ текста.</w:t>
            </w:r>
          </w:p>
          <w:p w:rsidR="002413DF" w:rsidRPr="00527970" w:rsidRDefault="002413DF" w:rsidP="004B006E">
            <w:pPr>
              <w:rPr>
                <w:b/>
                <w:b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Лексика общеупотребительная и имеющая ограниченную сферу употребления.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Устаревшая лексика и неологизмы.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9F1A9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F1A90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F1A90">
              <w:rPr>
                <w:rStyle w:val="FontStyle38"/>
                <w:b/>
                <w:bCs/>
                <w:i w:val="0"/>
                <w:iCs w:val="0"/>
                <w:sz w:val="20"/>
                <w:szCs w:val="20"/>
              </w:rPr>
              <w:t>Обучение сочинению в формате ЕГЭ.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F1A90">
              <w:rPr>
                <w:b/>
                <w:bCs/>
                <w:sz w:val="20"/>
                <w:szCs w:val="20"/>
              </w:rPr>
              <w:t>Проблема текста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Фразеология. 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Обобщающий урок. Лексикография.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Общеупоьребительные слова как основа лексической системы современного русского языка. Диалектизмы, профессионализмы, термины, жаргонизмы. 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Устаревшая лексика: историзмы и архаизмы. Неологизмы. Пути появления неологизмов в речи.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проблемы теста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Фразеология, 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фразеологический оборот, основные типы словарей. Источники фразеологизмов.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Урок-конференция.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Подготовить монологический ответ. Задание по группам: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1. Слово и его значение. Многозначные слова.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2. Изобразительно-выразительные средства языка.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3. Омонимы, синонимы, антонимы, паронимы.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4. Фразеология и лексикография.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5.Словари и их виды.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6. Из истории русского языкознания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худ. выразит.</w:t>
            </w: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Обобщающие слова при ОЧП, Н и НН</w:t>
            </w: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</w:t>
            </w: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Офограммы в суф.</w:t>
            </w: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Монологический ответ. Подбор эпиграфов. Составление плана.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Монологический ответ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Анализ текстов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Анализ текстов, определение проблемы, выделение микротем текста, составление плана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Монологический ответ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Монологические ответы, конкурс ораторского мастерства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импрессия, имплантация, имплицитный, импозантный, импонировать, инвариантность, инвектива, инверсия, инвестиция, индекс, ингредиент, индивидуа-лизм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инертный, инженю, инсайт, инкриминировать, интеграция, интерлюдия, интрига, иритация, интуиция, инфантилизм, инфер-нальный, инфляция,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кабалистика (кабала), каверна, кадаст, казуис-тика, каламбур, каллиграфия, ка-марилья, камерный, кампания, ком-пания, кампус, камуфляж, канапе, канон, карт-бланш, катарсис, катехизис, кворум, кем-пинг, кибернетика, киники (цини-ки), клан, клеврет, клон, коллапс, коллизия, коллоквиум, колоннада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72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3B3283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3B3283">
              <w:rPr>
                <w:sz w:val="20"/>
                <w:szCs w:val="20"/>
              </w:rPr>
              <w:t>9.10.12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0D68A5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0D68A5">
              <w:rPr>
                <w:sz w:val="20"/>
                <w:szCs w:val="20"/>
              </w:rPr>
              <w:t>16.10.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  <w:r w:rsidRPr="000D68A5">
              <w:rPr>
                <w:sz w:val="20"/>
                <w:szCs w:val="20"/>
              </w:rPr>
              <w:t>12.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</w:t>
            </w:r>
            <w:r w:rsidRPr="00527970">
              <w:rPr>
                <w:b/>
                <w:bCs/>
                <w:sz w:val="20"/>
                <w:szCs w:val="20"/>
              </w:rPr>
              <w:t xml:space="preserve">иктант </w:t>
            </w:r>
            <w:r>
              <w:rPr>
                <w:b/>
                <w:bCs/>
                <w:sz w:val="20"/>
                <w:szCs w:val="20"/>
              </w:rPr>
              <w:t>по теме «Лексика»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trHeight w:hRule="exact" w:val="372"/>
        </w:trPr>
        <w:tc>
          <w:tcPr>
            <w:tcW w:w="122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CD182C" w:rsidRDefault="002413DF" w:rsidP="004B006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279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Pr="00CD182C">
              <w:rPr>
                <w:b/>
                <w:bCs/>
                <w:sz w:val="24"/>
                <w:szCs w:val="24"/>
              </w:rPr>
              <w:t>Фонетика. Графика. Орфоэпия.  (3 часа)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396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18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19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13DF" w:rsidRPr="003B3283" w:rsidRDefault="002413DF" w:rsidP="004B006E">
            <w:pPr>
              <w:rPr>
                <w:sz w:val="20"/>
                <w:szCs w:val="20"/>
              </w:rPr>
            </w:pPr>
            <w:r w:rsidRPr="003B3283">
              <w:rPr>
                <w:sz w:val="20"/>
                <w:szCs w:val="20"/>
              </w:rPr>
              <w:t>10.10.</w:t>
            </w: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  <w:r w:rsidRPr="003B3283">
              <w:rPr>
                <w:sz w:val="20"/>
                <w:szCs w:val="20"/>
              </w:rPr>
              <w:t>12.</w:t>
            </w: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</w:t>
            </w:r>
          </w:p>
          <w:p w:rsidR="002413DF" w:rsidRDefault="002413DF" w:rsidP="004B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2413DF" w:rsidRDefault="002413DF" w:rsidP="004B006E">
            <w:pPr>
              <w:rPr>
                <w:sz w:val="20"/>
                <w:szCs w:val="20"/>
              </w:rPr>
            </w:pPr>
          </w:p>
          <w:p w:rsidR="002413DF" w:rsidRDefault="002413DF" w:rsidP="004B006E">
            <w:pPr>
              <w:rPr>
                <w:sz w:val="20"/>
                <w:szCs w:val="20"/>
              </w:rPr>
            </w:pPr>
          </w:p>
          <w:p w:rsidR="002413DF" w:rsidRDefault="002413DF" w:rsidP="004B006E">
            <w:pPr>
              <w:rPr>
                <w:sz w:val="20"/>
                <w:szCs w:val="20"/>
              </w:rPr>
            </w:pPr>
          </w:p>
          <w:p w:rsidR="002413DF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13DF" w:rsidRPr="000D68A5" w:rsidRDefault="002413DF" w:rsidP="004B006E">
            <w:pPr>
              <w:rPr>
                <w:sz w:val="20"/>
                <w:szCs w:val="20"/>
              </w:rPr>
            </w:pPr>
            <w:r w:rsidRPr="000D68A5">
              <w:rPr>
                <w:sz w:val="20"/>
                <w:szCs w:val="20"/>
              </w:rPr>
              <w:t>17.10.</w:t>
            </w: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  <w:r w:rsidRPr="000D68A5">
              <w:rPr>
                <w:sz w:val="20"/>
                <w:szCs w:val="20"/>
              </w:rPr>
              <w:t>12.</w:t>
            </w: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</w:t>
            </w: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Анализ диктанта. </w:t>
            </w:r>
            <w:r>
              <w:rPr>
                <w:sz w:val="20"/>
                <w:szCs w:val="20"/>
              </w:rPr>
              <w:t xml:space="preserve">Коррекция и систематизация знаний. </w:t>
            </w:r>
            <w:r w:rsidRPr="00527970">
              <w:rPr>
                <w:sz w:val="20"/>
                <w:szCs w:val="20"/>
              </w:rPr>
              <w:t>Звуки и буквы.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Орфоэпия.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Основные лингвистические единицы фонетики, звук, гласные и согласные звуки. Характеристика гласных и согласных звуков. Чередование звуков. Звуки- буквы.</w:t>
            </w:r>
            <w:r w:rsidRPr="00527970">
              <w:rPr>
                <w:color w:val="000000"/>
                <w:spacing w:val="-5"/>
                <w:sz w:val="20"/>
                <w:szCs w:val="20"/>
              </w:rPr>
              <w:t xml:space="preserve"> Фонетический разбор, формирование орфографических навыков.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Орфоэпические нормы русского языка. Своеобразие русского ударения: подвижность и разноместность. Акцентологическая норма.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Культура речи. </w:t>
            </w: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Орфограммы в корне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Объяснить значение слов, написать сочинение-миниатюру , темой которого явилось бы объяснение одного из слов: правда, праведник, правдоискатель, справедливость.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колорит, комильфо, комедия дель арте, коммуникабельный, коммю-нике, компаративный, компетен-ция, компиляция, композиция, компромисс, конвенция, конвер-сия, композиция, компромисс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конвенция, конверсия, конгруэнтный, консалтинг, конк(в)истадоры, консилиум, консервативный, консоль, конституция, констатация, </w:t>
            </w:r>
          </w:p>
        </w:tc>
      </w:tr>
      <w:tr w:rsidR="002413DF" w:rsidRPr="00527970">
        <w:trPr>
          <w:gridAfter w:val="1"/>
          <w:wAfter w:w="15798" w:type="dxa"/>
          <w:trHeight w:hRule="exact" w:val="83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3B3283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3B3283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Развитие речи. Обучающее подробное изложение повествовательного текста с элементами описания и рассуждения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trHeight w:hRule="exact" w:val="414"/>
        </w:trPr>
        <w:tc>
          <w:tcPr>
            <w:tcW w:w="122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9F1A90" w:rsidRDefault="002413DF" w:rsidP="004B006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9F1A90">
              <w:rPr>
                <w:b/>
                <w:bCs/>
                <w:sz w:val="24"/>
                <w:szCs w:val="24"/>
              </w:rPr>
              <w:t xml:space="preserve">Морфемика и словообразование (4 часа) </w:t>
            </w:r>
          </w:p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373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21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22</w:t>
            </w: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20.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0D68A5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Состав слова.</w:t>
            </w: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Словообразование.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Основные единицы морфемики и их особенности. Морфемный и словообразовательный разбор слова. Корневая морфема. Аффиксальные морфемы. Основа слова. </w:t>
            </w: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Морфемы, формообразующие аффиксы, основные способы словообразования в русском языке. Морфемный и словообразовательный разбор слова. Словообразовательные словари.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Морфемный анализ слова, лексическое значение слова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Морфемный и словообразовательный разбор слова.</w:t>
            </w: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Работа со словообразовательным словарем 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Изложение - миниатюру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концессия, конъюнктура, коррекция, корригировать, кор-рупция, космополит, креативный, кредо, кризис, критерий, ксено-фобия, кубизм, купон, курсив, курьез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лабильный, лавировать, лаконичный, ладан, лейтмотив, лексика, летальный, лига, либе-рализм, либретто, лимерик, лимит, лирика, литания, литография, литота, литургия, лицензия</w:t>
            </w:r>
          </w:p>
        </w:tc>
      </w:tr>
      <w:tr w:rsidR="002413DF" w:rsidRPr="00527970">
        <w:trPr>
          <w:gridAfter w:val="1"/>
          <w:wAfter w:w="15798" w:type="dxa"/>
          <w:trHeight w:hRule="exact" w:val="3965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23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Формообразование. </w:t>
            </w: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 xml:space="preserve">Развитие речи. </w:t>
            </w:r>
            <w:r w:rsidRPr="009F1A90">
              <w:rPr>
                <w:rStyle w:val="FontStyle38"/>
                <w:b/>
                <w:bCs/>
                <w:i w:val="0"/>
                <w:iCs w:val="0"/>
                <w:sz w:val="20"/>
                <w:szCs w:val="20"/>
              </w:rPr>
              <w:t>Обучение сочинению в формате ЕГЭ.</w:t>
            </w:r>
            <w:r>
              <w:rPr>
                <w:rStyle w:val="FontStyle38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Основные способы образования грамматических форм в русском языке. Окончание как главный способ передачи грамматических значений и средство связи слов в предложении. Формообразующие суффиксы. Аналитический способ формообразования. Суплетивизм основы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 темы, идеи, проблемы учебного текста. Составление комментария. Выделение авторской позиции. Написание сочинения.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Орфограммы в окончаниях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лоббизм, логограмма, лояльность, люминесценция, люфт, ляссе, магистр, магнат, мадригал, майорат, маклер, мандат, максима-лизм, манипуляция, манифест, маньеризм, маргиналии</w:t>
            </w:r>
          </w:p>
        </w:tc>
      </w:tr>
      <w:tr w:rsidR="002413DF" w:rsidRPr="00527970">
        <w:trPr>
          <w:trHeight w:hRule="exact" w:val="375"/>
        </w:trPr>
        <w:tc>
          <w:tcPr>
            <w:tcW w:w="316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Морфология и орфография (78</w:t>
            </w:r>
            <w:r w:rsidRPr="009F1A9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413DF" w:rsidRPr="00527970">
        <w:trPr>
          <w:trHeight w:hRule="exact" w:val="536"/>
        </w:trPr>
        <w:tc>
          <w:tcPr>
            <w:tcW w:w="122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9F1A90" w:rsidRDefault="002413DF" w:rsidP="004B0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9F1A90">
              <w:rPr>
                <w:b/>
                <w:bCs/>
                <w:sz w:val="24"/>
                <w:szCs w:val="24"/>
              </w:rPr>
              <w:t>Морфология и орфография (20 часов)</w:t>
            </w:r>
          </w:p>
        </w:tc>
        <w:tc>
          <w:tcPr>
            <w:tcW w:w="19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270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25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Морфология и орфография.</w:t>
            </w: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Принципы русской орфографии; виды правописных затруднений, основные правила правописания. Правила переноса слов. Фонетические правописания. Традиционные написания. Дифференцированные написания.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color w:val="000000"/>
                <w:spacing w:val="-5"/>
                <w:sz w:val="20"/>
                <w:szCs w:val="20"/>
              </w:rPr>
              <w:t>Тестовые задания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Морфемный анализ слова; лексическое значение слова.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Орфографический анализ слова; орфографический словарь.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Развитие навыков связной логической речи. Определить тему, главную мысль , стиль речи, тип речи. Выразить свое отношение к прочитанному.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маргинальный, маркетинг, масоны, мар-тиролог, массмедиа, мезонин, ме-морандум, мемориал, менеджмент, менталитет, меркантильный, мета-морфоза, </w:t>
            </w:r>
          </w:p>
        </w:tc>
      </w:tr>
      <w:tr w:rsidR="002413DF" w:rsidRPr="00527970">
        <w:trPr>
          <w:gridAfter w:val="1"/>
          <w:wAfter w:w="15798" w:type="dxa"/>
          <w:trHeight w:hRule="exact" w:val="193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Проверяемые и непроверяемые безударные гласные в корне слова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проверяемых и непроверяемых безударные гласные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Сложное предложение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Пересказ текста, определение главной мысли, проблемы, идеи, темы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молох, мониторинг, монография, мораль, мораторий, морфология, мотив, мультимедиа, муниципалитет, нарративный, натурализация, натюрморт, национализм, неологизм, нивелировать</w:t>
            </w:r>
          </w:p>
        </w:tc>
      </w:tr>
      <w:tr w:rsidR="002413DF" w:rsidRPr="00527970">
        <w:trPr>
          <w:gridAfter w:val="1"/>
          <w:wAfter w:w="15798" w:type="dxa"/>
          <w:trHeight w:hRule="exact" w:val="162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Чередующиеся гласные в корне слова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гласных в корнях с чередованием.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БСП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 главной мысли, проблемы, идеи, темы. Сочинение-миниатюра.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нигилизм, новация, новелла, ноктюрн, номинал, нонконформизм, нонсенс, ностальгия, нотабене, нувориш, нюанс, оброгация, обскурация, обскурантизм, объективный</w:t>
            </w:r>
          </w:p>
        </w:tc>
      </w:tr>
      <w:tr w:rsidR="002413DF" w:rsidRPr="00527970">
        <w:trPr>
          <w:gridAfter w:val="1"/>
          <w:wAfter w:w="15798" w:type="dxa"/>
          <w:trHeight w:hRule="exact" w:val="144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Обобщающий урок «Правописание безударных гласных в корне слова»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Урок-конкурс: закрепление и проверка полученных ЗУН.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Зачетная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Сложносочиненное предложение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ода, одиозный, оккультизм, оксюморон, олигархия, омонимы, онтология, оп-арт, оппозиция, оппортунизм, ординарный, ортодоксальный, остракизм, официозный, офорт, охлократия,</w:t>
            </w:r>
          </w:p>
        </w:tc>
      </w:tr>
      <w:tr w:rsidR="002413DF" w:rsidRPr="00527970">
        <w:trPr>
          <w:gridAfter w:val="1"/>
          <w:wAfter w:w="15798" w:type="dxa"/>
          <w:trHeight w:hRule="exact" w:val="141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Употребление гласных после шипящих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гласных после шипящих в различных частях слова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предлогов и союзов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Пересказ текста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паблик рилейшнз, паблисити, пакт, палевый, палиндром, паллиатив, пам-флет, панацея, панегирик, панорама, паралогизм,</w:t>
            </w:r>
          </w:p>
        </w:tc>
      </w:tr>
      <w:tr w:rsidR="002413DF" w:rsidRPr="00527970">
        <w:trPr>
          <w:gridAfter w:val="1"/>
          <w:wAfter w:w="15798" w:type="dxa"/>
          <w:trHeight w:hRule="exact" w:val="177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CD182C" w:rsidRDefault="002413DF" w:rsidP="004B006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D182C">
              <w:rPr>
                <w:b/>
                <w:bCs/>
                <w:sz w:val="20"/>
                <w:szCs w:val="20"/>
              </w:rPr>
              <w:t>Тестирование в формате ЕГЭ.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CD182C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CD182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73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Развитие речи. Лингвистический анализ текста с дополнительным орфографическим заданием.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Определить тему, главную мысль, стиль речи, тип речи, худож.  особен.. Выразить свое отношение к прочитанному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Определить тему, главную мысль,  тип речи, худож.  особен.. Выразить свое отношение к прочитанному</w:t>
            </w:r>
            <w:r>
              <w:rPr>
                <w:sz w:val="20"/>
                <w:szCs w:val="20"/>
              </w:rPr>
              <w:t xml:space="preserve"> тексту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24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Буквы Э, Е, Ё и сочетания ЙО в различных морфемах.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Написание буквы Э, написание гласной Е, написание гласной Ё, написание ЙО.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имен собственных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перипетия, перифраза, перманентный, персона (нон) грата, персонификация, пертурбация, перцепция, петиция, пиетет, пикантный, пикет, пилигрим, пикироваться</w:t>
            </w:r>
          </w:p>
        </w:tc>
      </w:tr>
      <w:tr w:rsidR="002413DF" w:rsidRPr="00527970">
        <w:trPr>
          <w:gridAfter w:val="1"/>
          <w:wAfter w:w="15798" w:type="dxa"/>
          <w:trHeight w:hRule="exact" w:val="63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0D68A5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речи. Контрольное сочинение в формате ЕГЭ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43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звонких и глухих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согласных.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звонких и глухих согласных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Звонкие и глухие согласные, позиционный чередования согласных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пилоны, пилястра, пирронизм, Пифия, плагиат, плафон, плацдарм, плебеи, пленум, плеоназм, плеяда, плутократия, плюрализм, позитивизм, полемика, пом-пезный, портативный, постфактум</w:t>
            </w:r>
          </w:p>
        </w:tc>
      </w:tr>
      <w:tr w:rsidR="002413DF" w:rsidRPr="00527970">
        <w:trPr>
          <w:gridAfter w:val="1"/>
          <w:wAfter w:w="15798" w:type="dxa"/>
          <w:trHeight w:hRule="exact" w:val="143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сочинения. Коррекция и систематизация знаний. </w:t>
            </w:r>
            <w:r w:rsidRPr="00527970">
              <w:rPr>
                <w:sz w:val="20"/>
                <w:szCs w:val="20"/>
              </w:rPr>
              <w:t>Правописание непроизносимых согласных и сочетаний СЧ, ЗЧ, ШЧ, ЖЧ, СТЧ, ЗДЧ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непроизносимых согласных и сочетаний СЧ, ЗЧ, ШЧ, ЖЧ, СТЧ, ЗДЧ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Звук и буква, части слова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Монологический ответ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потенциал, поэтика, прагматизм, преамбула, превентивный, презентабельный, презентация, президиум, презумпция, прелиминарии,</w:t>
            </w:r>
          </w:p>
        </w:tc>
      </w:tr>
      <w:tr w:rsidR="002413DF" w:rsidRPr="00527970">
        <w:trPr>
          <w:gridAfter w:val="1"/>
          <w:wAfter w:w="15798" w:type="dxa"/>
          <w:trHeight w:hRule="exact" w:val="123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гласных и согласных в приставках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Приставки, не меняющие своего написания. Приставки на –С и –З. Гласные в приставках, зависящие от ударения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Звукопись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Литературоведческий анализ лирического произведения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приоритет, провайдер, продюсер, прозелит, пролонгация, промоуш(е)н, просперити, протекция, профанация, процедура, психопатия, публицистика, пуерилизм, пуризм</w:t>
            </w:r>
          </w:p>
        </w:tc>
      </w:tr>
      <w:tr w:rsidR="002413DF" w:rsidRPr="00527970">
        <w:trPr>
          <w:gridAfter w:val="1"/>
          <w:wAfter w:w="15798" w:type="dxa"/>
          <w:trHeight w:hRule="exact" w:val="106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Приставки ПРЕ- и ПРИ-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Условия написания приставок ПРЕ- и ПРИ-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Соласные в корне слова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Работа с толковым словарем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радикализм, рандеву, ра-ритет, ратификация, рацея, рационализация, реабилитация, реакция, реализация, реализм, </w:t>
            </w:r>
          </w:p>
        </w:tc>
      </w:tr>
      <w:tr w:rsidR="002413DF" w:rsidRPr="00527970">
        <w:trPr>
          <w:gridAfter w:val="1"/>
          <w:wAfter w:w="15798" w:type="dxa"/>
          <w:trHeight w:hRule="exact" w:val="196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Гласные Ы-И после приставок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Замена гласного И на Ы в корне слова после русских приставок, оканчивающихся на согласный. Написание гласного И после приставок СВЕРХ- и МЕЖ-, после заимствованных приставок (ДЕЗ-, СУБ- и т.д.), после приставок, оканчивающихся на гласный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Творческие стилистические задания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редукция, реестр, резервация, резидент, резистентность, резолюция, резон, резонер, резюме, </w:t>
            </w:r>
          </w:p>
        </w:tc>
      </w:tr>
      <w:tr w:rsidR="002413DF" w:rsidRPr="00527970">
        <w:trPr>
          <w:gridAfter w:val="1"/>
          <w:wAfter w:w="15798" w:type="dxa"/>
          <w:trHeight w:hRule="exact" w:val="197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FB40BB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9B3C58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 xml:space="preserve">Развитие речи. Обучающее </w:t>
            </w:r>
            <w:r>
              <w:rPr>
                <w:b/>
                <w:bCs/>
                <w:sz w:val="20"/>
                <w:szCs w:val="20"/>
              </w:rPr>
              <w:t xml:space="preserve">сжатое </w:t>
            </w:r>
            <w:r w:rsidRPr="00527970">
              <w:rPr>
                <w:b/>
                <w:bCs/>
                <w:sz w:val="20"/>
                <w:szCs w:val="20"/>
              </w:rPr>
              <w:t>изложение.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 темы, идеи, проблемы текста. Обучение написанию изложение текста- рассуждения. Собственное мнение по проблеме.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 темы, идеи, проблемы текста. Обучение написанию изложение текста- рассуждения. Собственное мнение по проблеме.</w:t>
            </w: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55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Ь и Ъ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Правописание разделительного твердого знака. Правописание разделительного мягкого знака. Правописание Ь для обозначения мягкости согласных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Выявление основной мысли, определение темы, проблемы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реминисценция, ренегат, ренессанс, реноме, рентабельность, репарация, репертуар, реплика, репрессия, репрезентативность, реприза, репродукция, репутация</w:t>
            </w:r>
          </w:p>
        </w:tc>
      </w:tr>
      <w:tr w:rsidR="002413DF" w:rsidRPr="00527970">
        <w:trPr>
          <w:gridAfter w:val="1"/>
          <w:wAfter w:w="15798" w:type="dxa"/>
          <w:trHeight w:hRule="exact" w:val="71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265F88">
              <w:rPr>
                <w:b/>
                <w:bCs/>
                <w:sz w:val="20"/>
                <w:szCs w:val="20"/>
              </w:rPr>
              <w:t>Контрольное тестирование в формате ЕГЭ (промежуточная диагностика)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95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Контрольный диктант по разделу «Морфология и орфография»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31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Анализ диктантов</w:t>
            </w:r>
            <w:r>
              <w:rPr>
                <w:sz w:val="20"/>
                <w:szCs w:val="20"/>
              </w:rPr>
              <w:t xml:space="preserve"> и тестов</w:t>
            </w:r>
            <w:r w:rsidRPr="0052797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Коррекция и систематизация знаний. </w:t>
            </w:r>
            <w:r w:rsidRPr="00527970">
              <w:rPr>
                <w:sz w:val="20"/>
                <w:szCs w:val="20"/>
              </w:rPr>
              <w:t>Употребление прописных букв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Наименования, все слова которых пишутся с большой буквы. Наименования, первое слово которых пишется с большой буквы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корней с чередованием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Пересказ текста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рецензия, рецедив, ригоризм, римейк, риторика, ритуал, риэлтер, рококо, ро-мантизм, ротация, роуминг, роялти, рубрика, рудиментный</w:t>
            </w:r>
          </w:p>
        </w:tc>
      </w:tr>
      <w:tr w:rsidR="002413DF" w:rsidRPr="00527970">
        <w:trPr>
          <w:gridAfter w:val="1"/>
          <w:wAfter w:w="15798" w:type="dxa"/>
          <w:trHeight w:hRule="exact" w:val="143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458E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Правила переноса слов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Правила переноса слов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Речевые ошибки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Редактирование текстов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руны, рутина, рэкет, саботаж, сага, сайентология, сакральный, сакраментальный, сальдо, саммит, сангвиник, санкция, сардонический, сателлит,</w:t>
            </w:r>
            <w:r w:rsidRPr="00527970">
              <w:rPr>
                <w:b/>
                <w:bCs/>
                <w:sz w:val="20"/>
                <w:szCs w:val="20"/>
              </w:rPr>
              <w:t xml:space="preserve"> </w:t>
            </w:r>
            <w:r w:rsidRPr="00527970">
              <w:rPr>
                <w:sz w:val="20"/>
                <w:szCs w:val="20"/>
              </w:rPr>
              <w:t>сатира</w:t>
            </w:r>
          </w:p>
        </w:tc>
      </w:tr>
      <w:tr w:rsidR="002413DF" w:rsidRPr="00527970">
        <w:trPr>
          <w:trHeight w:hRule="exact" w:val="557"/>
        </w:trPr>
        <w:tc>
          <w:tcPr>
            <w:tcW w:w="1228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CD182C" w:rsidRDefault="002413DF" w:rsidP="004B006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CD182C">
              <w:rPr>
                <w:b/>
                <w:bCs/>
                <w:sz w:val="24"/>
                <w:szCs w:val="24"/>
              </w:rPr>
              <w:t>Самостоятельные части речи (34 часа)</w:t>
            </w:r>
          </w:p>
        </w:tc>
        <w:tc>
          <w:tcPr>
            <w:tcW w:w="19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340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Имя существительное как часть речи.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Определение. Лексико-грамматические разряды существительных: собственные - нарицательные, одушевленные – неодушевленные, конкретные – вещественные – собирательные – отвлеченные; род имен существительных; число, падеж имен существительных. Морфологический разбор существительных.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Составление плана-конспекта. Работа со словарем. Монологические ответы.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сатисфакция, сатрап, сафари, сегрегация, секвестр, сексизм, секьюрити, семантика, семинар, семиотика, сенешаль, сенсибельный, сенсорный, сенсуализм</w:t>
            </w:r>
          </w:p>
        </w:tc>
      </w:tr>
      <w:tr w:rsidR="002413DF" w:rsidRPr="00527970">
        <w:trPr>
          <w:gridAfter w:val="1"/>
          <w:wAfter w:w="15798" w:type="dxa"/>
          <w:trHeight w:hRule="exact" w:val="198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Правописание падежных окончаний. </w:t>
            </w:r>
          </w:p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Падежные окончания И-Е существительных 1,2, 3склонений в единственном числе; падежные окончания имен существительных во множественном числе. Варианты падежных окончаний.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Морфемный состав слова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Редактирование текстов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сентенция, сентиментализм, сепаратизм, сервилизм, сервис, сертификат, сессия, сибарит, сигнатура, сиеста, силлогизм, символизм, симпозиум, симптом</w:t>
            </w:r>
          </w:p>
        </w:tc>
      </w:tr>
      <w:tr w:rsidR="002413DF" w:rsidRPr="00527970">
        <w:trPr>
          <w:gridAfter w:val="1"/>
          <w:wAfter w:w="15798" w:type="dxa"/>
          <w:trHeight w:hRule="exact" w:val="162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Гласные в суффиксах имен существительных.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-ЕК—ИК-, -ЕНК—ИНК-, -ЕЦ—ИЦ-, -ИЧК—ЕЧК-, -ОНЬК—ЕНЬК-, -ЫШК—УШК—ЮШК-, -ЧИК—ЩИК-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Морфемный состав слова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Составления опорного конспекта. Выразительное чтение стихотворений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сингулярный, синдик, синдикализм, синдикат, синдром, синекдоха, синклит, синкретизм, синод, синонимы, синопсис, синтаксис, синтез, синтоизм, синхро-низм, скабрезный, систематический</w:t>
            </w:r>
          </w:p>
        </w:tc>
      </w:tr>
      <w:tr w:rsidR="002413DF" w:rsidRPr="00527970">
        <w:trPr>
          <w:gridAfter w:val="1"/>
          <w:wAfter w:w="15798" w:type="dxa"/>
          <w:trHeight w:hRule="exact" w:val="162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Развитие речи. Обучающее сочинение-рассуждение по нравственной  проблеме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Определение идеи своей работы.  Составление плана. Подбор аргументов. Написание связного высказывания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61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Сложные имена существительные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Слитное и дефисное написания сложных существительных</w:t>
            </w:r>
            <w:r>
              <w:rPr>
                <w:sz w:val="20"/>
                <w:szCs w:val="20"/>
              </w:rPr>
              <w:t>. Правила правописания сложных существительных.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скандировать, скептицизм, скетч, скрининг, скрупулезный, сленг, слоган</w:t>
            </w:r>
          </w:p>
        </w:tc>
      </w:tr>
      <w:tr w:rsidR="002413DF" w:rsidRPr="00527970">
        <w:trPr>
          <w:gridAfter w:val="1"/>
          <w:wAfter w:w="15798" w:type="dxa"/>
          <w:trHeight w:hRule="exact" w:val="161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Сложные имена существительные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Слитное и дефисное написания сложных существительных</w:t>
            </w:r>
            <w:r>
              <w:rPr>
                <w:sz w:val="20"/>
                <w:szCs w:val="20"/>
              </w:rPr>
              <w:t>. Закрепление навыка правописания сложных существительных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Составление плана. Монологические высказывания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смарагд, смог, сноб, солецизм, солипсизм, сонет, сонетка, софизм, социализм, социальный</w:t>
            </w:r>
          </w:p>
        </w:tc>
      </w:tr>
      <w:tr w:rsidR="002413DF" w:rsidRPr="00527970">
        <w:trPr>
          <w:gridAfter w:val="1"/>
          <w:wAfter w:w="15798" w:type="dxa"/>
          <w:trHeight w:hRule="exact" w:val="360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Имя прилагательное как часть речи.    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Определение. Лексико-грамматические разряды прилагательных: качественные, относительные, притяжательные. Особенности их образования и функционирования в речи. Переход имен прилагательных из одного разряда в другой. Степени сравнения прилагательных. Полная и краткая формы. Морфологический разброр прилагательных. Правописание окончаний имен прилагательных.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Безударные гласные в корне слова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Выразительное чтение стихотворений. Монологические высказывания.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социум, спекуляция, специфика, спикер, спиритуализм, спич, сплин, спонсор, спонтанный, спорадический, стансы, статус, статистика, </w:t>
            </w:r>
          </w:p>
        </w:tc>
      </w:tr>
      <w:tr w:rsidR="002413DF" w:rsidRPr="00527970">
        <w:trPr>
          <w:gridAfter w:val="1"/>
          <w:wAfter w:w="15798" w:type="dxa"/>
          <w:trHeight w:hRule="exact" w:val="127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суффиксов имен прилагательных.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суффиксов –К--СК-, -ЕВ--ИВ-, -ЧИВ--ЛИВ-, -ОВ--ОВАТ--ОВИТ-, -ЕНЬК--ОНЬК-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предлогов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Выразительное чтение стихотворения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субординация, субсидия, субстанция, субтильный, субтитр, субъект, суверенитет, суицид, супервайзер, суррогат, суфизм, суфлер, суфражизм, схоластика, сциентизм (сайентизм)</w:t>
            </w:r>
          </w:p>
        </w:tc>
      </w:tr>
      <w:tr w:rsidR="002413DF" w:rsidRPr="00527970">
        <w:trPr>
          <w:gridAfter w:val="1"/>
          <w:wAfter w:w="15798" w:type="dxa"/>
          <w:trHeight w:hRule="exact" w:val="127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Н и НН в суффиксах имен прилагательных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Н и НН в суффиксах имен прилагательных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ОЧП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Выполнение заданий на конструирование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сюрреализм, таблоид, табу, тавтология, тайм-аут, тактика, тактильный, талисман, тандем, тариф, тартар, тезаурус, тезис, телекинез, телепор-тация, телепатия</w:t>
            </w:r>
          </w:p>
        </w:tc>
      </w:tr>
      <w:tr w:rsidR="002413DF" w:rsidRPr="00527970">
        <w:trPr>
          <w:gridAfter w:val="1"/>
          <w:wAfter w:w="15798" w:type="dxa"/>
          <w:trHeight w:hRule="exact" w:val="127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Н и НН в суффиксах имен прилагательных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Н и НН в суффиксах имен прилагательных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ССП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темперамент, тенденциозность, теогония, теократия, теология, теософия, терминология, террор, тест, тет-а-тет, техногенный, технократия, тинейджер, типизация</w:t>
            </w:r>
          </w:p>
        </w:tc>
      </w:tr>
      <w:tr w:rsidR="002413DF" w:rsidRPr="00527970">
        <w:trPr>
          <w:gridAfter w:val="1"/>
          <w:wAfter w:w="15798" w:type="dxa"/>
          <w:trHeight w:hRule="exact" w:val="127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CD182C" w:rsidRDefault="002413DF" w:rsidP="004B006E">
            <w:pPr>
              <w:rPr>
                <w:b/>
                <w:bCs/>
                <w:sz w:val="20"/>
                <w:szCs w:val="20"/>
              </w:rPr>
            </w:pPr>
            <w:r w:rsidRPr="00CD182C">
              <w:rPr>
                <w:b/>
                <w:bCs/>
                <w:sz w:val="20"/>
                <w:szCs w:val="20"/>
              </w:rPr>
              <w:t>Тестирование в формате ЕГЭ.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07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сложных имен прилагательных.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Слитное и дефисное написание сложных прилагательных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Словообразовательные анализ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Выполнение заданий на конструирование. Редактирование теста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трагедия, трайбализм, трактовать, транскасация, транскрипция, транслитерация, транснациональный, транспарант</w:t>
            </w:r>
          </w:p>
        </w:tc>
      </w:tr>
      <w:tr w:rsidR="002413DF" w:rsidRPr="00527970">
        <w:trPr>
          <w:gridAfter w:val="1"/>
          <w:wAfter w:w="15798" w:type="dxa"/>
          <w:trHeight w:hRule="exact" w:val="53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253EB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Развитие речи. Контрольное изложение с элементами сочинения (по учебному тексту)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75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Имя числительное как часть речи.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Определение. Лексико-грамматические разряды числительных: количественные, порядковые, собирательные. Их изменение и функционирование в речи. Морфологический разбор числительных.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падеж оконч. сущ.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Монологические высказывания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транспозиция, трансфер (т), трансформация, трансцендентальный, транш, траст, тред-юнионы, трейдинг, тренинг, третировать, трибунал</w:t>
            </w:r>
          </w:p>
        </w:tc>
      </w:tr>
      <w:tr w:rsidR="002413DF" w:rsidRPr="00527970">
        <w:trPr>
          <w:gridAfter w:val="1"/>
          <w:wAfter w:w="15798" w:type="dxa"/>
          <w:trHeight w:hRule="exact" w:val="111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числительных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Слитное, раздельное и дефисное написания числительных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Правопис. Мест.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Выполнение заданий на конструирование. Редактирование теста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триллер, триместр, триптих, триумвират, триумф, троп, трюизм, тур, турбулентный, турне, туше, тэкс-эксайл, узурпация</w:t>
            </w:r>
          </w:p>
        </w:tc>
      </w:tr>
      <w:tr w:rsidR="002413DF" w:rsidRPr="00527970">
        <w:trPr>
          <w:gridAfter w:val="1"/>
          <w:wAfter w:w="15798" w:type="dxa"/>
          <w:trHeight w:hRule="exact" w:val="1441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Склонение числительных. Правописание числительных</w:t>
            </w:r>
            <w:r>
              <w:rPr>
                <w:sz w:val="20"/>
                <w:szCs w:val="20"/>
              </w:rPr>
              <w:t xml:space="preserve">. </w:t>
            </w:r>
            <w:r w:rsidRPr="00527970">
              <w:rPr>
                <w:sz w:val="20"/>
                <w:szCs w:val="20"/>
              </w:rPr>
              <w:t xml:space="preserve"> Употребление имен числительных в речи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Склонение числительных. Правописание числительных</w:t>
            </w:r>
            <w:r>
              <w:rPr>
                <w:sz w:val="20"/>
                <w:szCs w:val="20"/>
              </w:rPr>
              <w:t xml:space="preserve">. </w:t>
            </w:r>
            <w:r w:rsidRPr="00527970">
              <w:rPr>
                <w:sz w:val="20"/>
                <w:szCs w:val="20"/>
              </w:rPr>
              <w:t>Функционирование в речи числительного «один». Употребление в речи числительного «оба». Употребление в речи собирательных числительных. Сочетание количественных и собирательных числительных с именами существительными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ОЧП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уик-энд, ультиматум, универсал, уникум, унитаризм, унификация, урбанизация, утопия, утрировать, уфология, фабула, фавор, файф-о-клок, факсимиле, фактор</w:t>
            </w:r>
          </w:p>
        </w:tc>
      </w:tr>
      <w:tr w:rsidR="002413DF" w:rsidRPr="00527970">
        <w:trPr>
          <w:gridAfter w:val="1"/>
          <w:wAfter w:w="15798" w:type="dxa"/>
          <w:trHeight w:hRule="exact" w:val="1291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Контрольный д</w:t>
            </w:r>
            <w:r w:rsidRPr="00527970">
              <w:rPr>
                <w:b/>
                <w:bCs/>
                <w:sz w:val="20"/>
                <w:szCs w:val="20"/>
              </w:rPr>
              <w:t xml:space="preserve">иктант </w:t>
            </w:r>
            <w:r>
              <w:rPr>
                <w:b/>
                <w:bCs/>
                <w:sz w:val="20"/>
                <w:szCs w:val="20"/>
              </w:rPr>
              <w:t>по теме «Самостоятельные части речи»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36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FB40BB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FB40BB">
              <w:rPr>
                <w:sz w:val="20"/>
                <w:szCs w:val="20"/>
              </w:rPr>
              <w:t>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 диктанта. Коррекция и систематизация знаний.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61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Морфологические особенности местоимений. Правописание местоимений. Особенности функционирования в речи.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Вставные констр.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Редактирование текстов, литературоведческий анализ текстов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фат, фатализм, фашизм, федерация, феномен, феодализм, фетиш, фенешабельный, фиаско, фибра, фигляр, фигурант, фиктивный</w:t>
            </w:r>
          </w:p>
        </w:tc>
      </w:tr>
      <w:tr w:rsidR="002413DF" w:rsidRPr="00527970">
        <w:trPr>
          <w:gridAfter w:val="1"/>
          <w:wAfter w:w="15798" w:type="dxa"/>
          <w:trHeight w:hRule="exact" w:val="73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017E94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Развитие речи. Контроль</w:t>
            </w:r>
            <w:r>
              <w:rPr>
                <w:b/>
                <w:bCs/>
                <w:sz w:val="20"/>
                <w:szCs w:val="20"/>
              </w:rPr>
              <w:t>ное сочинение в формате ЕГЭ.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287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Глагол как часть речи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Определение. Инфинитив. Категория вида глагола. Переходность-непереходность глагола. Возвратность глагола. Категория наклонения. Категория времени глагола. Спряжение глагола. Две основы глагола. Формообразование глагола. Морфологический разбор глагола.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Спряжение глагола, правописание личных оконч.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Составление плана-конспекта.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филология, философия, фимиам, финт, фискал, фитнес, флюид, флигель, фол, фолиант</w:t>
            </w:r>
          </w:p>
        </w:tc>
      </w:tr>
      <w:tr w:rsidR="002413DF" w:rsidRPr="00527970">
        <w:trPr>
          <w:gridAfter w:val="1"/>
          <w:wAfter w:w="15798" w:type="dxa"/>
          <w:trHeight w:hRule="exact" w:val="144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глаголов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Правописание личных окончаний глагола. 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Упражнения на конструирование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Фольклор, фонетика, форзац, формализм, формация, форум,форс-мажор, фразеоло-гия, фракция, фразер</w:t>
            </w:r>
          </w:p>
        </w:tc>
      </w:tr>
      <w:tr w:rsidR="002413DF" w:rsidRPr="00527970">
        <w:trPr>
          <w:gridAfter w:val="1"/>
          <w:wAfter w:w="15798" w:type="dxa"/>
          <w:trHeight w:hRule="exact" w:val="144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глаголов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Употребление Ь. Правописание суффиксов глаголов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приставок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фрахт, фривольный, фрилансер, фрон-тальный, фрустрация, фунда-ментализм, функция,</w:t>
            </w:r>
          </w:p>
        </w:tc>
      </w:tr>
      <w:tr w:rsidR="002413DF" w:rsidRPr="00527970">
        <w:trPr>
          <w:gridAfter w:val="1"/>
          <w:wAfter w:w="15798" w:type="dxa"/>
          <w:trHeight w:hRule="exact" w:val="1291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AB7151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AB7151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Контрольное тестирование в формате ЕГЭ.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246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Причастие как глагольная форма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Определение. Признаки глагола и прилагательного. Морфологический разбор причастия. Образование причастий.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Стилистика, культура речи: особенности употребления причастий в речи.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Фурия, футуризм, фьючерская сделка, хайвэй, хай-джекер, хайтек, хан-жа, хаос,</w:t>
            </w:r>
          </w:p>
        </w:tc>
      </w:tr>
      <w:tr w:rsidR="002413DF" w:rsidRPr="00527970">
        <w:trPr>
          <w:gridAfter w:val="1"/>
          <w:wAfter w:w="15798" w:type="dxa"/>
          <w:trHeight w:hRule="exact" w:val="126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Развитие речи. Лингвистический анализ текста</w:t>
            </w:r>
            <w:r w:rsidRPr="0052797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 темы, идеи, проблемы текста. Составление плана. Роль художественных средств, лексические средства. Особенности синтаксиса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08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суффиксов причастий. Н и НН в причастиях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гласных в суффиксах причастий. Н и НН в суффиксах причастиях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Н и НН в суффиксах  прилагательных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холокост, хоспис, хрестоматия, хунта, хэппи-энд, цезура, ценз, центризм</w:t>
            </w:r>
          </w:p>
        </w:tc>
      </w:tr>
      <w:tr w:rsidR="002413DF" w:rsidRPr="00527970">
        <w:trPr>
          <w:gridAfter w:val="1"/>
          <w:wAfter w:w="15798" w:type="dxa"/>
          <w:trHeight w:hRule="exact" w:val="139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AB7151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AB7151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Правописание суффиксов причастий </w:t>
            </w:r>
            <w:r>
              <w:rPr>
                <w:sz w:val="20"/>
                <w:szCs w:val="20"/>
              </w:rPr>
              <w:t xml:space="preserve"> </w:t>
            </w:r>
            <w:r w:rsidRPr="00527970">
              <w:rPr>
                <w:sz w:val="20"/>
                <w:szCs w:val="20"/>
              </w:rPr>
              <w:t>Н и НН в причастиях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гласных в суффиксах причастий. Н и НН в суффиксах причастиях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Работа в парах с текстом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Н и НН в суффиксах  прилагательных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харизма, хартия, химе-ра, хобби, холдинг, холдинговая компания, холерик</w:t>
            </w:r>
          </w:p>
        </w:tc>
      </w:tr>
      <w:tr w:rsidR="002413DF" w:rsidRPr="00527970">
        <w:trPr>
          <w:gridAfter w:val="1"/>
          <w:wAfter w:w="15798" w:type="dxa"/>
          <w:trHeight w:hRule="exact" w:val="178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Деепричастие как глагольная форма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Определение. Признаки глагола и наречий у деепричастий, синтаксическая роль деепричастий.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Орфограммы в суф.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Стилистика, культура речи: особенности употребления деепричастий в речи.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церемониал, цивилистика, цинизм, цитата, цоколь, цунами, чартер, шарада, </w:t>
            </w:r>
          </w:p>
        </w:tc>
      </w:tr>
      <w:tr w:rsidR="002413DF" w:rsidRPr="00527970">
        <w:trPr>
          <w:gridAfter w:val="1"/>
          <w:wAfter w:w="15798" w:type="dxa"/>
          <w:trHeight w:hRule="exact" w:val="96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деепричастий.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Образование деепричастий. Морфологический разбор деепричастий.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шарж, шарм, шеврон, ширма, шовинизм, шоры, шоу, штандарт</w:t>
            </w:r>
          </w:p>
        </w:tc>
      </w:tr>
      <w:tr w:rsidR="002413DF" w:rsidRPr="00527970">
        <w:trPr>
          <w:gridAfter w:val="1"/>
          <w:wAfter w:w="15798" w:type="dxa"/>
          <w:trHeight w:hRule="exact" w:val="142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Деепричастный оборот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деепричастный оборот. Условия обособления деепричастий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2001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AB7151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AB7151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AB7151" w:rsidRDefault="002413DF" w:rsidP="004B006E">
            <w:pPr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Наречие как часть речи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Морфологические признаки наречий. Наречия обстоятельственные и определительные. Синтаксическая роль наречий. </w:t>
            </w:r>
          </w:p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экзальтация, экзекуция, экипировать, эклектизм</w:t>
            </w:r>
          </w:p>
        </w:tc>
      </w:tr>
      <w:tr w:rsidR="002413DF" w:rsidRPr="00527970">
        <w:trPr>
          <w:gridAfter w:val="1"/>
          <w:wAfter w:w="15798" w:type="dxa"/>
          <w:trHeight w:hRule="exact" w:val="180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Слова категории состояния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Морфологические признаки слов категории состояния, лексико-семантические группы слов категории состояния. Степени сравнения. Морфологический разбор.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Безличные предложения, сложные предложения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эклога, эксклюзивный, экслибрис, экспансия, экскурс</w:t>
            </w:r>
          </w:p>
        </w:tc>
      </w:tr>
      <w:tr w:rsidR="002413DF" w:rsidRPr="00527970">
        <w:trPr>
          <w:gridAfter w:val="1"/>
          <w:wAfter w:w="15798" w:type="dxa"/>
          <w:trHeight w:hRule="exact" w:val="105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категории состояния как член предложения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Защита проекта</w:t>
            </w: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Защита проекта</w:t>
            </w: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trHeight w:hRule="exact" w:val="530"/>
        </w:trPr>
        <w:tc>
          <w:tcPr>
            <w:tcW w:w="1228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CD182C" w:rsidRDefault="002413DF" w:rsidP="004B006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CD182C">
              <w:rPr>
                <w:b/>
                <w:bCs/>
                <w:sz w:val="24"/>
                <w:szCs w:val="24"/>
              </w:rPr>
              <w:t>Служебные части речи (2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D182C">
              <w:rPr>
                <w:b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19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81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Предлог как служебная часть речи.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Определение. Функции предлога в речи. Производные и непроизводные предлоги. Простые и сложные предлоги. Морфологический разбор.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наречий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Составление устного монологического высказывания на лингвистическую тему.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Стилистика, культура речи: уместное употребление предлогов в речи.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Синонимия предлогов.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эклога, эксклюзивный, экслибрис, экспансия, экскурс</w:t>
            </w:r>
          </w:p>
        </w:tc>
      </w:tr>
      <w:tr w:rsidR="002413DF" w:rsidRPr="00527970">
        <w:trPr>
          <w:gridAfter w:val="1"/>
          <w:wAfter w:w="15798" w:type="dxa"/>
          <w:trHeight w:hRule="exact" w:val="32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 xml:space="preserve">Развитие речи. </w:t>
            </w:r>
            <w:r>
              <w:rPr>
                <w:b/>
                <w:bCs/>
                <w:sz w:val="20"/>
                <w:szCs w:val="20"/>
              </w:rPr>
              <w:t>Обучающее</w:t>
            </w:r>
            <w:r w:rsidRPr="00527970">
              <w:rPr>
                <w:b/>
                <w:bCs/>
                <w:sz w:val="20"/>
                <w:szCs w:val="20"/>
              </w:rPr>
              <w:t xml:space="preserve"> сочинение </w:t>
            </w:r>
            <w:r>
              <w:rPr>
                <w:b/>
                <w:bCs/>
                <w:sz w:val="20"/>
                <w:szCs w:val="20"/>
              </w:rPr>
              <w:t>в формате ЕГЭ.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69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Союз как служебная часть речи. Союзные слова.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Определение. Служебная функция союзов. Виды союзов. Группы сочинительных союзов. Группы подчинительных союзов. Союзы и союзные слова. Морфологический разбор союзов.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Синтаксис и пукнктуация: знаки препинания при однородных членах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Редактирование текстов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Стилистика, культура речи: синонимия и антонимия союзов. </w:t>
            </w:r>
          </w:p>
          <w:p w:rsidR="002413DF" w:rsidRPr="00527970" w:rsidRDefault="002413DF" w:rsidP="004B006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экуменизм, электорат, элита, эманация, эмиграция</w:t>
            </w:r>
          </w:p>
        </w:tc>
      </w:tr>
      <w:tr w:rsidR="002413DF" w:rsidRPr="00527970">
        <w:trPr>
          <w:gridAfter w:val="1"/>
          <w:wAfter w:w="15798" w:type="dxa"/>
          <w:trHeight w:hRule="exact" w:val="56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Развитие речи. Обучающее </w:t>
            </w:r>
            <w:r w:rsidRPr="00527970">
              <w:rPr>
                <w:b/>
                <w:bCs/>
                <w:sz w:val="20"/>
                <w:szCs w:val="20"/>
              </w:rPr>
              <w:t xml:space="preserve"> изложение по учебному тексту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911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союзов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Слитное и раздельное правописание союзов.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Соглас. в корне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экуменизм, электорат, элита, эманация, эмиграция</w:t>
            </w:r>
          </w:p>
        </w:tc>
      </w:tr>
      <w:tr w:rsidR="002413DF" w:rsidRPr="00527970">
        <w:trPr>
          <w:gridAfter w:val="1"/>
          <w:wAfter w:w="15798" w:type="dxa"/>
          <w:trHeight w:hRule="exact" w:val="911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предлогов и союзов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Правописание предлогов и союзов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Орфограммы в окончаниях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эпический, эрудиция, эссе, эстетство, этика</w:t>
            </w:r>
          </w:p>
        </w:tc>
      </w:tr>
      <w:tr w:rsidR="002413DF" w:rsidRPr="00527970">
        <w:trPr>
          <w:gridAfter w:val="1"/>
          <w:wAfter w:w="15798" w:type="dxa"/>
          <w:trHeight w:hRule="exact" w:val="57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E87AF3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Тестирование в формате ЕГЭ.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61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Частицы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Определение. Функционирование в речи. Разряды частиц. Морфологический разбор частиц.  Правописание частиц.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Правопис. местоим.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Подготовка связного ответа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этимология, юмореска, юрист, яппи, ясак.</w:t>
            </w:r>
          </w:p>
        </w:tc>
      </w:tr>
      <w:tr w:rsidR="002413DF" w:rsidRPr="00527970">
        <w:trPr>
          <w:gridAfter w:val="1"/>
          <w:wAfter w:w="15798" w:type="dxa"/>
          <w:trHeight w:hRule="exact" w:val="107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Частицы НЕ и НИ. Их значения и употребление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Значение частиц Не и Ни. Употребление частиц Не и Ни.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Составление опорного конспекты. Высказывание своего мнения по поставленной проблеме.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метафора, метонимия, метрополия, мимикрия, минимализм, мириады, мирра, миссия, мнемоника, модерн, модернизм</w:t>
            </w:r>
          </w:p>
        </w:tc>
      </w:tr>
      <w:tr w:rsidR="002413DF" w:rsidRPr="00527970">
        <w:trPr>
          <w:gridAfter w:val="1"/>
          <w:wAfter w:w="15798" w:type="dxa"/>
          <w:trHeight w:hRule="exact" w:val="145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Частицы НЕ и НИ. Их значения и употребление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Значение частиц Не и Ни. Употребление частиц Не и Ни.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БСП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рейтинг, реквием, реквизиция, рекламация, рекреация, ректор, релаксация, реликвия, реляция, релятивизм, ремарка</w:t>
            </w:r>
          </w:p>
        </w:tc>
      </w:tr>
      <w:tr w:rsidR="002413DF" w:rsidRPr="00527970">
        <w:trPr>
          <w:gridAfter w:val="1"/>
          <w:wAfter w:w="15798" w:type="dxa"/>
          <w:trHeight w:hRule="exact" w:val="144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Отриц. и неопред. мест.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 темы, идеи текста, выделение проблемы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ревальвация, реванш, ревокация, революция, регалии, регенерация, регент, регион, регламент, регресс, регуляция</w:t>
            </w:r>
          </w:p>
        </w:tc>
      </w:tr>
      <w:tr w:rsidR="002413DF" w:rsidRPr="00527970">
        <w:trPr>
          <w:gridAfter w:val="1"/>
          <w:wAfter w:w="15798" w:type="dxa"/>
          <w:trHeight w:hRule="exact" w:val="107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прелюдия, прерогатива, прецедент, претендент, приватизация, привилегия, примитивизм, принципал</w:t>
            </w:r>
          </w:p>
        </w:tc>
      </w:tr>
      <w:tr w:rsidR="002413DF" w:rsidRPr="00527970">
        <w:trPr>
          <w:gridAfter w:val="1"/>
          <w:wAfter w:w="15798" w:type="dxa"/>
          <w:trHeight w:hRule="exact" w:val="84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по теме «Служебные части речи»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Урок-зачет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47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Развитие речи.</w:t>
            </w:r>
            <w:r>
              <w:rPr>
                <w:b/>
                <w:bCs/>
                <w:sz w:val="20"/>
                <w:szCs w:val="20"/>
              </w:rPr>
              <w:t xml:space="preserve"> Контрольное  сочинение в формате ЕГЭ.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473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FB16B3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FB16B3">
              <w:rPr>
                <w:sz w:val="20"/>
                <w:szCs w:val="20"/>
              </w:rPr>
              <w:t>Анализ сочинения. Коррекция и систематизация знаний.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777"/>
        </w:trPr>
        <w:tc>
          <w:tcPr>
            <w:tcW w:w="3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Междометие как особый разряд слов</w:t>
            </w:r>
            <w:r>
              <w:rPr>
                <w:sz w:val="20"/>
                <w:szCs w:val="20"/>
              </w:rPr>
              <w:t xml:space="preserve">. </w:t>
            </w:r>
            <w:r w:rsidRPr="00527970">
              <w:rPr>
                <w:sz w:val="20"/>
                <w:szCs w:val="20"/>
              </w:rPr>
              <w:t xml:space="preserve"> Звукоподражательные слова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Междометия как особый разряд слов. Типы междометий по происхождению и структуре.  Переход междометий в разряд знаменательных слов. Морфологический разбор междометий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ОЧП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Высказывание своей точки зрения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дефолт, де-юре, джанкарт, диаграмма, диалект, диалектика, диаспора, диверсификация, дивиденд</w:t>
            </w:r>
          </w:p>
        </w:tc>
      </w:tr>
      <w:tr w:rsidR="002413DF" w:rsidRPr="00527970">
        <w:trPr>
          <w:gridAfter w:val="1"/>
          <w:wAfter w:w="15798" w:type="dxa"/>
          <w:trHeight w:hRule="exact" w:val="63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C63300">
              <w:rPr>
                <w:b/>
                <w:bCs/>
                <w:sz w:val="20"/>
                <w:szCs w:val="20"/>
              </w:rPr>
              <w:t>Контрольная работа по темам «Самостоятельные и служебные части речи»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511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CF0F5A">
              <w:rPr>
                <w:sz w:val="20"/>
                <w:szCs w:val="20"/>
              </w:rPr>
              <w:t>Анализ контрольной работы. Коррекция и систематизация знаний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584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87AF3">
              <w:rPr>
                <w:b/>
                <w:bCs/>
                <w:sz w:val="20"/>
                <w:szCs w:val="20"/>
              </w:rPr>
              <w:t xml:space="preserve">Развитие речи. </w:t>
            </w:r>
            <w:r>
              <w:rPr>
                <w:b/>
                <w:bCs/>
                <w:sz w:val="20"/>
                <w:szCs w:val="20"/>
              </w:rPr>
              <w:t xml:space="preserve">Обучение сочинению в формате ЕГЭ. Подбор </w:t>
            </w:r>
            <w:r w:rsidRPr="00E87AF3">
              <w:rPr>
                <w:b/>
                <w:bCs/>
                <w:sz w:val="20"/>
                <w:szCs w:val="20"/>
              </w:rPr>
              <w:t>аргументации</w:t>
            </w:r>
            <w:r w:rsidRPr="005279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 сочинении</w:t>
            </w:r>
          </w:p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56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Контро</w:t>
            </w:r>
            <w:r>
              <w:rPr>
                <w:b/>
                <w:bCs/>
                <w:sz w:val="20"/>
                <w:szCs w:val="20"/>
              </w:rPr>
              <w:t>льное тестирование в формате ЕГЭ</w:t>
            </w:r>
            <w:r w:rsidRPr="00527970">
              <w:rPr>
                <w:b/>
                <w:bCs/>
                <w:sz w:val="20"/>
                <w:szCs w:val="20"/>
              </w:rPr>
              <w:t xml:space="preserve"> (итоговая диагностика)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78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E87AF3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Анализы теста.</w:t>
            </w:r>
            <w:r w:rsidRPr="00527970">
              <w:rPr>
                <w:sz w:val="20"/>
                <w:szCs w:val="20"/>
              </w:rPr>
              <w:t>. Систематизация и коррекция знаний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Определение темы, идеи, проблемы текста, выделение микротем, подбор аргументации, </w:t>
            </w:r>
            <w:r>
              <w:rPr>
                <w:sz w:val="20"/>
                <w:szCs w:val="20"/>
              </w:rPr>
              <w:t xml:space="preserve"> составление своих текстов, написание части сочинения части С ЕГЭ.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Определение проб</w:t>
            </w:r>
            <w:r>
              <w:rPr>
                <w:sz w:val="20"/>
                <w:szCs w:val="20"/>
              </w:rPr>
              <w:t>-</w:t>
            </w:r>
            <w:r w:rsidRPr="00527970">
              <w:rPr>
                <w:sz w:val="20"/>
                <w:szCs w:val="20"/>
              </w:rPr>
              <w:t>лемы текста, выделение микротем, подбор аргументации, монологические ответы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47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E87AF3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87AF3">
              <w:rPr>
                <w:b/>
                <w:bCs/>
                <w:sz w:val="20"/>
                <w:szCs w:val="20"/>
              </w:rPr>
              <w:t xml:space="preserve">Развитие речи. </w:t>
            </w:r>
            <w:r>
              <w:rPr>
                <w:b/>
                <w:bCs/>
                <w:sz w:val="20"/>
                <w:szCs w:val="20"/>
              </w:rPr>
              <w:t xml:space="preserve">Средства художественной выразительности.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текстов, выявление художественных средств выразительности.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лексические средства, синтакисческие средства выразительности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Анализ художественных текстов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147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E87AF3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87AF3">
              <w:rPr>
                <w:b/>
                <w:bCs/>
                <w:sz w:val="20"/>
                <w:szCs w:val="20"/>
              </w:rPr>
              <w:t xml:space="preserve">Развитие речи. </w:t>
            </w:r>
            <w:r>
              <w:rPr>
                <w:b/>
                <w:bCs/>
                <w:sz w:val="20"/>
                <w:szCs w:val="20"/>
              </w:rPr>
              <w:t>Средства художественной выразительности. Анализ текстов.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текстов, выявление художественных средств выразительности.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 xml:space="preserve"> лексические средства, синтакисческие средства выразительности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Анализ художественных текстов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  <w:tr w:rsidR="002413DF" w:rsidRPr="00527970">
        <w:trPr>
          <w:gridAfter w:val="1"/>
          <w:wAfter w:w="15798" w:type="dxa"/>
          <w:trHeight w:hRule="exact" w:val="528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52797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A80FDC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A80FDC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527970">
              <w:rPr>
                <w:b/>
                <w:bCs/>
                <w:sz w:val="20"/>
                <w:szCs w:val="20"/>
              </w:rPr>
              <w:t>Итоговое занятие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13DF" w:rsidRPr="00527970" w:rsidRDefault="002413DF" w:rsidP="004B006E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</w:p>
        </w:tc>
      </w:tr>
    </w:tbl>
    <w:p w:rsidR="002413DF" w:rsidRPr="00527970" w:rsidRDefault="002413DF" w:rsidP="00792365">
      <w:pPr>
        <w:jc w:val="center"/>
        <w:rPr>
          <w:rFonts w:cs="Times New Roman"/>
          <w:b/>
          <w:bCs/>
          <w:sz w:val="20"/>
          <w:szCs w:val="20"/>
        </w:rPr>
      </w:pPr>
    </w:p>
    <w:p w:rsidR="002413DF" w:rsidRPr="00D13131" w:rsidRDefault="002413DF" w:rsidP="00792365">
      <w:pPr>
        <w:shd w:val="clear" w:color="auto" w:fill="FFFFFF"/>
        <w:ind w:firstLine="709"/>
        <w:jc w:val="center"/>
        <w:rPr>
          <w:b/>
          <w:bCs/>
        </w:rPr>
      </w:pPr>
      <w:r>
        <w:rPr>
          <w:rFonts w:cs="Times New Roman"/>
          <w:b/>
          <w:bCs/>
          <w:sz w:val="20"/>
          <w:szCs w:val="20"/>
        </w:rPr>
        <w:br w:type="page"/>
      </w:r>
      <w:r>
        <w:rPr>
          <w:sz w:val="20"/>
          <w:szCs w:val="20"/>
        </w:rPr>
        <w:t xml:space="preserve">                            </w:t>
      </w:r>
      <w:r w:rsidRPr="00D13131">
        <w:rPr>
          <w:b/>
          <w:bCs/>
        </w:rPr>
        <w:t>Описание материально-технического обеспечения образовательного процесса</w:t>
      </w:r>
    </w:p>
    <w:p w:rsidR="002413DF" w:rsidRPr="00FD3C1B" w:rsidRDefault="002413DF" w:rsidP="00792365">
      <w:pPr>
        <w:suppressAutoHyphens/>
        <w:ind w:firstLine="851"/>
        <w:jc w:val="center"/>
        <w:rPr>
          <w:b/>
          <w:bCs/>
          <w:sz w:val="24"/>
          <w:szCs w:val="24"/>
        </w:rPr>
      </w:pPr>
      <w:r w:rsidRPr="00FD3C1B">
        <w:rPr>
          <w:b/>
          <w:bCs/>
          <w:sz w:val="24"/>
          <w:szCs w:val="24"/>
        </w:rPr>
        <w:t>Технические средства обучения</w:t>
      </w:r>
    </w:p>
    <w:p w:rsidR="002413DF" w:rsidRPr="00FD3C1B" w:rsidRDefault="002413DF" w:rsidP="00792365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sz w:val="24"/>
          <w:szCs w:val="24"/>
        </w:rPr>
      </w:pPr>
      <w:r w:rsidRPr="00FD3C1B">
        <w:rPr>
          <w:sz w:val="24"/>
          <w:szCs w:val="24"/>
        </w:rPr>
        <w:t xml:space="preserve">Компьютер </w:t>
      </w:r>
    </w:p>
    <w:p w:rsidR="002413DF" w:rsidRPr="00FD3C1B" w:rsidRDefault="002413DF" w:rsidP="00792365">
      <w:pPr>
        <w:suppressAutoHyphens/>
        <w:ind w:firstLine="851"/>
        <w:jc w:val="both"/>
        <w:rPr>
          <w:sz w:val="24"/>
          <w:szCs w:val="24"/>
        </w:rPr>
      </w:pPr>
      <w:r w:rsidRPr="00FD3C1B">
        <w:rPr>
          <w:sz w:val="24"/>
          <w:szCs w:val="24"/>
        </w:rPr>
        <w:t>Примеры работ при использовании компьютера:</w:t>
      </w:r>
    </w:p>
    <w:p w:rsidR="002413DF" w:rsidRPr="00FD3C1B" w:rsidRDefault="002413DF" w:rsidP="0079236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sz w:val="24"/>
          <w:szCs w:val="24"/>
        </w:rPr>
      </w:pPr>
      <w:r w:rsidRPr="00FD3C1B">
        <w:rPr>
          <w:sz w:val="24"/>
          <w:szCs w:val="24"/>
        </w:rPr>
        <w:t xml:space="preserve">редактирование (взаиморедактирование); </w:t>
      </w:r>
    </w:p>
    <w:p w:rsidR="002413DF" w:rsidRPr="00FD3C1B" w:rsidRDefault="002413DF" w:rsidP="0079236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sz w:val="24"/>
          <w:szCs w:val="24"/>
        </w:rPr>
      </w:pPr>
      <w:r w:rsidRPr="00FD3C1B">
        <w:rPr>
          <w:sz w:val="24"/>
          <w:szCs w:val="24"/>
        </w:rPr>
        <w:t xml:space="preserve">создание текста, его коллективное обсуждение; </w:t>
      </w:r>
    </w:p>
    <w:p w:rsidR="002413DF" w:rsidRPr="00FD3C1B" w:rsidRDefault="002413DF" w:rsidP="0079236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sz w:val="24"/>
          <w:szCs w:val="24"/>
        </w:rPr>
      </w:pPr>
      <w:r w:rsidRPr="00FD3C1B">
        <w:rPr>
          <w:sz w:val="24"/>
          <w:szCs w:val="24"/>
        </w:rPr>
        <w:t>создание мультимедийных презентаций (текстов с рисунками, фотографиями и т.д.), в том числе для представления результатов проектной деятельности;</w:t>
      </w:r>
    </w:p>
    <w:p w:rsidR="002413DF" w:rsidRPr="00FD3C1B" w:rsidRDefault="002413DF" w:rsidP="0079236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различные виды анализа текста;</w:t>
      </w:r>
    </w:p>
    <w:p w:rsidR="002413DF" w:rsidRPr="00FD3C1B" w:rsidRDefault="002413DF" w:rsidP="00792365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sz w:val="24"/>
          <w:szCs w:val="24"/>
        </w:rPr>
      </w:pPr>
      <w:r w:rsidRPr="00FD3C1B">
        <w:rPr>
          <w:sz w:val="24"/>
          <w:szCs w:val="24"/>
        </w:rPr>
        <w:t>просмотр и прослушивание отрывков художественных прои</w:t>
      </w:r>
      <w:r>
        <w:rPr>
          <w:sz w:val="24"/>
          <w:szCs w:val="24"/>
        </w:rPr>
        <w:t>зведений в актерском исполнении</w:t>
      </w:r>
      <w:r w:rsidRPr="00FD3C1B">
        <w:rPr>
          <w:sz w:val="24"/>
          <w:szCs w:val="24"/>
        </w:rPr>
        <w:t xml:space="preserve"> др.</w:t>
      </w:r>
    </w:p>
    <w:p w:rsidR="002413DF" w:rsidRDefault="002413DF" w:rsidP="00792365">
      <w:pPr>
        <w:suppressAutoHyphens/>
        <w:ind w:firstLine="851"/>
        <w:jc w:val="both"/>
      </w:pPr>
      <w:r w:rsidRPr="00FD3C1B">
        <w:rPr>
          <w:sz w:val="24"/>
          <w:szCs w:val="24"/>
        </w:rPr>
        <w:t>При использовании компьютера учащиеся применяют полученные на уроках информатики инструментальные знания (например, умения р</w:t>
      </w:r>
      <w:r>
        <w:rPr>
          <w:sz w:val="24"/>
          <w:szCs w:val="24"/>
        </w:rPr>
        <w:t>аботать с текстовыми, графически</w:t>
      </w:r>
      <w:r w:rsidRPr="00FD3C1B">
        <w:rPr>
          <w:sz w:val="24"/>
          <w:szCs w:val="24"/>
        </w:rPr>
        <w:t>ми редакторами и т.д.), тем самым у них формируется готовность и привычка к практическому применению новых информационных технологий.</w:t>
      </w:r>
      <w:r>
        <w:t xml:space="preserve"> </w:t>
      </w:r>
    </w:p>
    <w:p w:rsidR="002413DF" w:rsidRPr="006E0071" w:rsidRDefault="002413DF" w:rsidP="00792365">
      <w:pPr>
        <w:shd w:val="clear" w:color="auto" w:fill="FFFFFF"/>
        <w:ind w:firstLine="851"/>
        <w:jc w:val="center"/>
        <w:rPr>
          <w:b/>
          <w:bCs/>
          <w:sz w:val="24"/>
          <w:szCs w:val="24"/>
        </w:rPr>
      </w:pPr>
      <w:r w:rsidRPr="006E0071">
        <w:rPr>
          <w:b/>
          <w:bCs/>
          <w:sz w:val="24"/>
          <w:szCs w:val="24"/>
        </w:rPr>
        <w:t>Учебно-методические средства</w:t>
      </w:r>
    </w:p>
    <w:p w:rsidR="002413DF" w:rsidRPr="006E0071" w:rsidRDefault="002413DF" w:rsidP="00792365">
      <w:pPr>
        <w:shd w:val="clear" w:color="auto" w:fill="FFFFFF"/>
        <w:ind w:firstLine="851"/>
        <w:jc w:val="center"/>
        <w:rPr>
          <w:b/>
          <w:bCs/>
          <w:sz w:val="24"/>
          <w:szCs w:val="24"/>
        </w:rPr>
      </w:pPr>
      <w:r w:rsidRPr="006E0071">
        <w:rPr>
          <w:b/>
          <w:bCs/>
          <w:sz w:val="24"/>
          <w:szCs w:val="24"/>
        </w:rPr>
        <w:t>Литература для учителя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Аванесов В.С. Композиция тестовых заданий. – М.: Ассоциация инженеров-педагогов, 1996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Алгазина Н. Н. Предупреждение ошибок в построении словосочетаний и пред</w:t>
      </w:r>
      <w:r>
        <w:rPr>
          <w:sz w:val="24"/>
          <w:szCs w:val="24"/>
        </w:rPr>
        <w:softHyphen/>
        <w:t xml:space="preserve">ложений. М., 1962.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Александрова Г. Занимательный русский язык (серия «Нескучный учебник») – С.-П., «Тригон», 1997.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Анисимов Г. А. О классификации речевых ошибок // РЯНШ. 1989. № 3.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Арефьева С. А. Виды син</w:t>
      </w:r>
      <w:r>
        <w:rPr>
          <w:sz w:val="24"/>
          <w:szCs w:val="24"/>
        </w:rPr>
        <w:softHyphen/>
        <w:t xml:space="preserve">таксических ошибок в ученических изложениях и сочинениях // РЯШ. 1998. № 3.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Балакай А. Г. Русский речевой эти</w:t>
      </w:r>
      <w:r>
        <w:rPr>
          <w:sz w:val="24"/>
          <w:szCs w:val="24"/>
        </w:rPr>
        <w:softHyphen/>
        <w:t>кет и принципы его лексикографического опи</w:t>
      </w:r>
      <w:r>
        <w:rPr>
          <w:sz w:val="24"/>
          <w:szCs w:val="24"/>
        </w:rPr>
        <w:softHyphen/>
        <w:t xml:space="preserve">сания. АДД. Орел, 2002.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Баранов М.Т. Школьный орфографический словарь русского языка / М. Т. Баранов.— 11-е изд.— М., 2007.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Баранов М. Т. Школьный словарь образования слов русского языка. М. Т. Баранов.— 4-е изд.— М., 2006.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Валгина Н.С., Светлышева Орфография и пунктуация. Справочник. – М., Высшая школа, 1994.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Введенская Л.А., Колесников Н.П. От серьезной науки до словесных шуток. – М, Новая школа, 1996.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Войлова К.А., Гольцова Н.Г. Справочник-практикум по русскому языку. – М., Просвещение, 1996.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Гвоздев А. Н. Очерки по стилистике русского языка. М., 1965.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Голуб И.Б. Упражнения по стилистике русского языка. М., 1997.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Голуб И. Б., Розенталь Д. Э. Занимательная стилистика. М., 1988; Они же. Книга о хорошей речи. М., 1997.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Голуб И. Б. Грамма</w:t>
      </w:r>
      <w:r>
        <w:rPr>
          <w:sz w:val="24"/>
          <w:szCs w:val="24"/>
        </w:rPr>
        <w:softHyphen/>
        <w:t xml:space="preserve">тическая стилистика современного русского языка. М, 1987.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Горбаневский М. В., Караулов Ю. Н., Шаклеин В. М. Не говори шершавым языком. М, 1999. с. 171-174.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Горбачевич К. С. Нормы современного русского литературного языка. М., 1989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Граудина Л. К. Вопросы нормализа</w:t>
      </w:r>
      <w:r>
        <w:rPr>
          <w:sz w:val="24"/>
          <w:szCs w:val="24"/>
        </w:rPr>
        <w:softHyphen/>
        <w:t xml:space="preserve">ции русского языка. Грамматика и варианты.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Гребенкина Р. Т. Изучение в школе фонетики и графики русского языка. М., 1984.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Грушев</w:t>
      </w:r>
      <w:r>
        <w:rPr>
          <w:sz w:val="24"/>
          <w:szCs w:val="24"/>
        </w:rPr>
        <w:softHyphen/>
        <w:t>ская М. И. Ошибки школьников при констру</w:t>
      </w:r>
      <w:r>
        <w:rPr>
          <w:sz w:val="24"/>
          <w:szCs w:val="24"/>
        </w:rPr>
        <w:softHyphen/>
        <w:t xml:space="preserve">ировании словосочетаний и предложений // РЯШ. 1989.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Единый государственный экзамен. Научные основы, методология и практическая организация эксперимента: Сб. статей / под ред.В.А. Болотова. – М.: Логос, 2002.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Жедек П. С. Вопросы теории и методики обучения фонетике, орфоэпии, графике и ор</w:t>
      </w:r>
      <w:r>
        <w:rPr>
          <w:sz w:val="24"/>
          <w:szCs w:val="24"/>
        </w:rPr>
        <w:softHyphen/>
        <w:t>фографии. Томск, 1992.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Жуков    В.   П.   Школьный   фразеологический   словарь   русского   языка. B.</w:t>
      </w:r>
      <w:r>
        <w:rPr>
          <w:sz w:val="24"/>
          <w:szCs w:val="24"/>
        </w:rPr>
        <w:tab/>
        <w:t>П. Жуков, А. В. Жуков.— 5-е изд., перераб. и доп.— М., 2005.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Иванова В. Ф. Совре</w:t>
      </w:r>
      <w:r>
        <w:rPr>
          <w:sz w:val="24"/>
          <w:szCs w:val="24"/>
        </w:rPr>
        <w:softHyphen/>
        <w:t xml:space="preserve">менный русский язык. Графика и орфография. М., 1978.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Иванова. Экзаменационные ловушки – Самара, 2009.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Ипполитова Н.А. Культура русской речи. М., Флинта, 2004.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Капинос В.И. Изложение с элементами сочинения. М., 1992.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Капинос В.И., Пучкова Л.И., Цыбулько И.П., Гостева Ю.Н. Методические рекомендации по оцениванию заданий с развернутым ответом: Русский язык. – М.: «Уникум - Центр», 2004, 2005,2006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Капинос В.И., Пучкова Л.И., Цыбулько И.П., Гостева Ю.Н., Львов В.В., Львова С.И. Материалы для самостоятельной работы экспертов по оцениванию заданий с развернутым ответом: Русский язык. – М.: «Уникум - Центр», 2004, 2005,2006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Капинос В.И., Пучкова Л.И., Цыбулько И.П., Гостева Ю.Н., Васильевых И.П., Львов В.В., Львова С.И. Материалы для проведения зачета: Русский язык. – М.: «Уникум - Центр», 2004, 2005.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Ковтунова И. И. Современный рус</w:t>
      </w:r>
      <w:r>
        <w:rPr>
          <w:sz w:val="24"/>
          <w:szCs w:val="24"/>
        </w:rPr>
        <w:softHyphen/>
        <w:t xml:space="preserve">ский язык. Порядок слов и актуальное членение предложения. М., 1976.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Кожи</w:t>
      </w:r>
      <w:r>
        <w:rPr>
          <w:sz w:val="24"/>
          <w:szCs w:val="24"/>
        </w:rPr>
        <w:softHyphen/>
        <w:t>на М. Н. Стилистика русского языка. Изд. 3-е. М., 1993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оценки достижения учащимися требований общеобразовательного стандарта. / Кол. авторов под рук. В.С. Леднева/. – М.: Изд-во РАО, 1993.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Культура русской речи и эффективность общения. М., 1996.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Культура русской речи: Энциклопедический словарь-справочник / Под ред. Л. Ю. Ива</w:t>
      </w:r>
      <w:r>
        <w:rPr>
          <w:sz w:val="24"/>
          <w:szCs w:val="24"/>
        </w:rPr>
        <w:softHyphen/>
        <w:t xml:space="preserve">нова, А. П. Сковородникова, Е. Н. Ширяева и др. — М.: Флинта: Наука, 2003. — 840 с.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Лапатухин М. С. Школьный толковый словарь русского языка. М. С. Ла-патухин, Е. В. Скорлуповская, Г. П. Снетова; под ред. Ф. П. Филина.— 2-е изд., дораб.— М., 1998.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Лекант П. А. Школьный орфоэпический словарь русского языка / П. А. Лекант, В. В. Леденева.— 3-е изд.— М., 2006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Леонтьев М. И. Орфографические ошибки учащихся и борьба с их повторением. М., 1963.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Лозинская Т.П. Русский язык – это интересно: Кн. Для учителя.- М., «Московский Лицей», Брянск «Курсив», 1997.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Львов М. Р. Словарь-справочник по методике русского языка. М, 1988;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Львов М. Р. Школьный словарь антонимов русского языка / М. Р. Львов.— 8-е изд., испр. и доп.— М., 2006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Майоров А.Н. Тесты школьных достижений: конструирование, проведение, использование. – СПб.: Образование и культура, 1996.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Малюгина В.А. Олимпиады по русскому языку. 9-11 классы. – М., ВАКО, 2010.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Михай</w:t>
      </w:r>
      <w:r>
        <w:rPr>
          <w:sz w:val="24"/>
          <w:szCs w:val="24"/>
        </w:rPr>
        <w:softHyphen/>
        <w:t>лов М. М. О классификации ошибок в пись</w:t>
      </w:r>
      <w:r>
        <w:rPr>
          <w:sz w:val="24"/>
          <w:szCs w:val="24"/>
        </w:rPr>
        <w:softHyphen/>
        <w:t xml:space="preserve">менных работах учащихся. М., 1963.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Одинцов В. В. и др. Школьный словарь иностранных слов / под ред. В. В. Иванова.— 8-е изд.— М., 2006.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Одинцов В. В. Стилистика текста. М., 1980.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Оценка знаний, уме</w:t>
      </w:r>
      <w:r>
        <w:rPr>
          <w:sz w:val="24"/>
          <w:szCs w:val="24"/>
        </w:rPr>
        <w:softHyphen/>
        <w:t xml:space="preserve">ний и навыков учащихся по русскому языку. М., 1986.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Панов Б. Т. Школьный грамматико-орфографический словарь русского язы</w:t>
      </w:r>
      <w:r>
        <w:rPr>
          <w:sz w:val="24"/>
          <w:szCs w:val="24"/>
        </w:rPr>
        <w:softHyphen/>
        <w:t>ка. Б. Т. Панов, А. В. Текучев.— 3-е изд., испр. и доп.— М.,  1991.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Потиха 3. А. Школьный словарь строения слов русского языка. 3. А. Потиха.— 2-е изд.— М., 1998.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Рогожникова Р. П. Школьный словарь устаревших слов русского языка (по произведениям русских писателей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>—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вв.)/Р. П. Рогожникова, Т. С. Карская.— М„ 1996.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Розенталь Д.Э. Справочник по орфографии и пунктуации. – Челябинск, 1994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Розенталь Д. Э. Культура речи. М., 1960; Он же. Практическая стилис</w:t>
      </w:r>
      <w:r>
        <w:rPr>
          <w:sz w:val="24"/>
          <w:szCs w:val="24"/>
        </w:rPr>
        <w:softHyphen/>
        <w:t xml:space="preserve">тика русского языка. М., 1985.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Розенталь Д. Э. Справочник по правописанию и литературной правке. М., 1997.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 Пособие для факультативного курса. Под ред.А.В. Баранцева. – М., «Высшая школа», 1994.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Ручина Л.И. Диктанты на «отлично» - Нижний Новгород: «Братья славяне» и «Три богатыря», 1997.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Семенюк А. А. Школьный толковый словарь русского языка / А. А. Семенюк, М. А. Матюшина.— 3-е изд.— М., 2006.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Сенина И.Н.  ЕГЭ по русскому языку-2013. Тесты. – М., «Дрофа», 2012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Светлышев Д.С., Гольдин З.Д. Русский язык: Учебное пособие. – М., «Высшая школа», 1992.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Солганик Г. Я. Синтаксическая сти</w:t>
      </w:r>
      <w:r>
        <w:rPr>
          <w:sz w:val="24"/>
          <w:szCs w:val="24"/>
        </w:rPr>
        <w:softHyphen/>
        <w:t xml:space="preserve">листика. М., 1991; Он же. Стилистика текста. М., 1997.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Тимофеенко Н. Страна Лингвиния. – М., «ВЛАДОС», 1995.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Тихонов  А. Н. Школьный словообразовательный словарь русского языка. A.</w:t>
      </w:r>
      <w:r>
        <w:rPr>
          <w:sz w:val="24"/>
          <w:szCs w:val="24"/>
        </w:rPr>
        <w:tab/>
        <w:t>Н. Тихонов.— 2-е изд., перераб.— М.,  199.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Уемов А. И. Логические ошибки. Как они мешают правиль</w:t>
      </w:r>
      <w:r>
        <w:rPr>
          <w:sz w:val="24"/>
          <w:szCs w:val="24"/>
        </w:rPr>
        <w:softHyphen/>
        <w:t>но мыслить. М., 1958.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Ушаков Д. Н. Орфографический словарь/Д. Н. Ушаков, С. Е. Крючков.— 41-е изд.— М., 1990.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Фигуровский И. А. Синтаксис це</w:t>
      </w:r>
      <w:r>
        <w:rPr>
          <w:sz w:val="24"/>
          <w:szCs w:val="24"/>
        </w:rPr>
        <w:softHyphen/>
        <w:t xml:space="preserve">лого текста и ученические письменные работы. М., 1961.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Фоменко Ю. В. О принципах классификации ошибок в пись</w:t>
      </w:r>
      <w:r>
        <w:rPr>
          <w:sz w:val="24"/>
          <w:szCs w:val="24"/>
        </w:rPr>
        <w:softHyphen/>
        <w:t xml:space="preserve">менных работах школьников // РЯШ. 1973. № 1. 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Формановская А. И. Употребление русского речевого этикета. М., 1982; Хорошая речь. Са</w:t>
      </w:r>
      <w:r>
        <w:rPr>
          <w:sz w:val="24"/>
          <w:szCs w:val="24"/>
        </w:rPr>
        <w:softHyphen/>
        <w:t xml:space="preserve">ратов, 2001. 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Шанский Н. М. Школьный этимологический словарь русского языка. Н. М. Шанский, Т. А. Боброва,— М.,  1997.</w:t>
      </w:r>
    </w:p>
    <w:p w:rsidR="002413DF" w:rsidRDefault="002413DF" w:rsidP="0079236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Шипицына Г.М., Петровская С.С., Черников И.Н. Дидактические материалы для углубленного изучения русского языка: Синтаксис. Пунктуация. Стилистика: Книга для учителя. – М., Просвещение, 1997.</w:t>
      </w:r>
    </w:p>
    <w:p w:rsidR="002413DF" w:rsidRDefault="002413DF" w:rsidP="00792365">
      <w:pPr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Цейтлин С. Н. Речевые ошибки и их предуп</w:t>
      </w:r>
      <w:r>
        <w:rPr>
          <w:sz w:val="24"/>
          <w:szCs w:val="24"/>
        </w:rPr>
        <w:softHyphen/>
        <w:t xml:space="preserve">реждение. Изд. 2-е. СПб., 1997. </w:t>
      </w:r>
    </w:p>
    <w:p w:rsidR="002413DF" w:rsidRPr="006E0071" w:rsidRDefault="002413DF" w:rsidP="00792365">
      <w:pPr>
        <w:shd w:val="clear" w:color="auto" w:fill="FFFFFF"/>
        <w:ind w:left="360"/>
        <w:jc w:val="both"/>
        <w:rPr>
          <w:rFonts w:cs="Times New Roman"/>
          <w:sz w:val="24"/>
          <w:szCs w:val="24"/>
        </w:rPr>
      </w:pPr>
    </w:p>
    <w:p w:rsidR="002413DF" w:rsidRPr="006E0071" w:rsidRDefault="002413DF" w:rsidP="00792365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  <w:r w:rsidRPr="006E0071">
        <w:rPr>
          <w:b/>
          <w:bCs/>
          <w:sz w:val="24"/>
          <w:szCs w:val="24"/>
        </w:rPr>
        <w:t>Литература для учащихся</w:t>
      </w:r>
    </w:p>
    <w:p w:rsidR="002413DF" w:rsidRPr="006E0071" w:rsidRDefault="002413DF" w:rsidP="00792365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Александрова Г. Занимательный русский язык (серия «Нескучный учебник») – С.-П., «Тригон», 1997.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Баранов М.Т. Школьный орфографический словарь русского языка / М. Т. Баранов.— 11-е изд.— М., 2007.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Баранов М. Т. Школьный словарь образования слов русского языка. М. Т. Баранов.— 4-е изд.— М., 2006.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Валгина Н.С., Светлышева Орфография и пунктуация. Справочник. – М., Высшая школа, 1994.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Введенская Л.А., Колесников Н.П. От серьезной науки до словесных шуток. – М, Новая школа, 1996.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Войлова К.А., Гольцова Н.Г. Справочник-практикум по русскому языку. – М., Просвещение, 1996.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Лапатухин М. С. Школьный толковый словарь русского языка. М. С. Ла-патухин, Е. В. Скорлуповская, Г. П. Снетова; под ред. Ф. П. Филина.— 2-е изд., дораб.— М., 1998.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Лекант П. А. Школьный орфоэпический словарь русского языка / П. А. Ле-кант, В. В. Леденева.— 3-е изд.— М., 2006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Львов М. Р. Школьный словарь антонимов русского языка / М. Р. Львов.— 8-е изд., испр. и доп.— М., 2006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Малюгина В.А. Олимпиады по русскому языку. 9-11 классы. – М., ВАКО, 2010.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Одинцов В. В. и др. Школьный словарь иностранных слов / под ред. В. В. Иванова.— 8-е изд.— М., 2006.</w:t>
      </w:r>
    </w:p>
    <w:p w:rsidR="002413DF" w:rsidRDefault="002413DF" w:rsidP="00792365">
      <w:pPr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Одинцов В. В. Стилистика текста. М., 1980. </w:t>
      </w:r>
    </w:p>
    <w:p w:rsidR="002413DF" w:rsidRDefault="002413DF" w:rsidP="00792365">
      <w:pPr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Оценка знаний, уме</w:t>
      </w:r>
      <w:r>
        <w:rPr>
          <w:sz w:val="24"/>
          <w:szCs w:val="24"/>
        </w:rPr>
        <w:softHyphen/>
        <w:t xml:space="preserve">ний и навыков учащихся по русскому языку. М., 1986. 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Панов Б. Т. Школьный грамматико-орфографический словарь русского язы</w:t>
      </w:r>
      <w:r>
        <w:rPr>
          <w:sz w:val="24"/>
          <w:szCs w:val="24"/>
        </w:rPr>
        <w:softHyphen/>
        <w:t>ка. Б. Т. Панов, А. В. Текучев.— 3-е изд., испр. и доп.— М.,  1991.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Потиха 3. А. Школьный словарь строения слов русского языка. 3. А. Потиха.— 2-е изд.— М., 1998.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Рогожникова Р. П. Школьный словарь устаревших слов русского языка (по произведениям русских писателей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>—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вв.)/Р. П. Рогожникова, Т. С. Карская.— М„ 1996.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Розенталь Д.Э. Справочник по орфографии и пунктуации. – Челябинск, 1994</w:t>
      </w:r>
    </w:p>
    <w:p w:rsidR="002413DF" w:rsidRDefault="002413DF" w:rsidP="00792365">
      <w:pPr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Розенталь Д. Э. Культура речи. М., 1960; Он же. Практическая стилис</w:t>
      </w:r>
      <w:r>
        <w:rPr>
          <w:sz w:val="24"/>
          <w:szCs w:val="24"/>
        </w:rPr>
        <w:softHyphen/>
        <w:t xml:space="preserve">тика русского языка. М., 1985. </w:t>
      </w:r>
    </w:p>
    <w:p w:rsidR="002413DF" w:rsidRDefault="002413DF" w:rsidP="00792365">
      <w:pPr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Розенталь Д. Э. Справочник по правописанию и литературной правке. М., 1997. 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Семенюк А. А. Школьный толковый словарь русского языка / А. А. Семенюк, М. А. Матюшина.— 3-е изд.— М., 2006.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Сенина И.Н. ЭГЭ по русскому языку- 2013. Тесты. – М., Дрофа, 2012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Светлышев Д.С., Гольдин З.Д. Русский язык: Учебное пособие. – М., «Высшая школа», 1992.</w:t>
      </w:r>
    </w:p>
    <w:p w:rsidR="002413DF" w:rsidRDefault="002413DF" w:rsidP="00792365">
      <w:pPr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Солганик Г. Я. Синтаксическая сти</w:t>
      </w:r>
      <w:r>
        <w:rPr>
          <w:sz w:val="24"/>
          <w:szCs w:val="24"/>
        </w:rPr>
        <w:softHyphen/>
        <w:t xml:space="preserve">листика. М., 1991; Он же. Стилистика текста. М., 1997. 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Тихонов  А. Н. Школьный словообразовательный словарь русского языка. A.</w:t>
      </w:r>
      <w:r>
        <w:rPr>
          <w:sz w:val="24"/>
          <w:szCs w:val="24"/>
        </w:rPr>
        <w:tab/>
        <w:t>Н. Тихонов.— 2-е изд., перераб.— М.,  199.</w:t>
      </w:r>
    </w:p>
    <w:p w:rsidR="002413DF" w:rsidRDefault="002413DF" w:rsidP="00792365">
      <w:pPr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Уемов А. И. Логические ошибки. Как они мешают правиль</w:t>
      </w:r>
      <w:r>
        <w:rPr>
          <w:sz w:val="24"/>
          <w:szCs w:val="24"/>
        </w:rPr>
        <w:softHyphen/>
        <w:t>но мыслить. М., 1958.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Ушаков Д. Н. Орфографический словарь/Д. Н. Ушаков, С. Е. Крючков.— 41-е изд.— М., 1990.</w:t>
      </w:r>
    </w:p>
    <w:p w:rsidR="002413DF" w:rsidRDefault="002413DF" w:rsidP="00792365">
      <w:pPr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Фигуровский И. А. Синтаксис це</w:t>
      </w:r>
      <w:r>
        <w:rPr>
          <w:sz w:val="24"/>
          <w:szCs w:val="24"/>
        </w:rPr>
        <w:softHyphen/>
        <w:t xml:space="preserve">лого текста и ученические письменные работы. М., 1961. </w:t>
      </w:r>
    </w:p>
    <w:p w:rsidR="002413DF" w:rsidRDefault="002413DF" w:rsidP="00792365">
      <w:pPr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Фоменко Ю. В. О принципах классификации ошибок в пись</w:t>
      </w:r>
      <w:r>
        <w:rPr>
          <w:sz w:val="24"/>
          <w:szCs w:val="24"/>
        </w:rPr>
        <w:softHyphen/>
        <w:t xml:space="preserve">менных работах школьников // РЯШ. 1973. № 1. </w:t>
      </w:r>
    </w:p>
    <w:p w:rsidR="002413DF" w:rsidRDefault="002413DF" w:rsidP="00792365">
      <w:pPr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Формановская А. И. Употребление русского речевого этикета. М., 1982; Хорошая речь. Са</w:t>
      </w:r>
      <w:r>
        <w:rPr>
          <w:sz w:val="24"/>
          <w:szCs w:val="24"/>
        </w:rPr>
        <w:softHyphen/>
        <w:t xml:space="preserve">ратов, 2001. </w:t>
      </w:r>
    </w:p>
    <w:p w:rsidR="002413DF" w:rsidRDefault="002413DF" w:rsidP="00792365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Шанский Н. М. Школьный этимологический словарь русского языка. Н. М. Шанский, Т. А. Боброва,— М.,  1997.</w:t>
      </w:r>
    </w:p>
    <w:p w:rsidR="002413DF" w:rsidRDefault="002413DF" w:rsidP="00792365">
      <w:pPr>
        <w:numPr>
          <w:ilvl w:val="0"/>
          <w:numId w:val="8"/>
        </w:numPr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Цейтлин С. Н. Речевые ошибки и их предуп</w:t>
      </w:r>
      <w:r>
        <w:rPr>
          <w:sz w:val="24"/>
          <w:szCs w:val="24"/>
        </w:rPr>
        <w:softHyphen/>
        <w:t xml:space="preserve">реждение. Изд. 2-е. СПб., 1997. </w:t>
      </w:r>
    </w:p>
    <w:p w:rsidR="002413DF" w:rsidRDefault="002413DF" w:rsidP="00792365">
      <w:pPr>
        <w:shd w:val="clear" w:color="auto" w:fill="FFFFFF"/>
        <w:tabs>
          <w:tab w:val="left" w:pos="298"/>
        </w:tabs>
        <w:jc w:val="both"/>
        <w:rPr>
          <w:rFonts w:cs="Times New Roman"/>
          <w:sz w:val="24"/>
          <w:szCs w:val="24"/>
        </w:rPr>
      </w:pPr>
    </w:p>
    <w:p w:rsidR="002413DF" w:rsidRPr="006E0071" w:rsidRDefault="002413DF" w:rsidP="00792365">
      <w:pPr>
        <w:ind w:left="709"/>
        <w:jc w:val="both"/>
        <w:rPr>
          <w:b/>
          <w:bCs/>
          <w:shadow/>
          <w:color w:val="000000"/>
          <w:sz w:val="24"/>
          <w:szCs w:val="24"/>
        </w:rPr>
      </w:pPr>
      <w:r w:rsidRPr="006E0071">
        <w:rPr>
          <w:b/>
          <w:bCs/>
          <w:color w:val="000000"/>
          <w:sz w:val="24"/>
          <w:szCs w:val="24"/>
        </w:rPr>
        <w:t>Интернет-ресурсы для ученика и учителя:</w:t>
      </w:r>
      <w:r w:rsidRPr="006E0071">
        <w:rPr>
          <w:b/>
          <w:bCs/>
          <w:shadow/>
          <w:color w:val="000000"/>
          <w:sz w:val="24"/>
          <w:szCs w:val="24"/>
        </w:rPr>
        <w:t xml:space="preserve"> 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 w:rsidRPr="006E0071">
        <w:rPr>
          <w:color w:val="000000"/>
          <w:sz w:val="24"/>
          <w:szCs w:val="24"/>
          <w:lang w:val="en-US"/>
        </w:rPr>
        <w:t>Htpp</w:t>
      </w:r>
      <w:r w:rsidRPr="006E0071">
        <w:rPr>
          <w:color w:val="000000"/>
          <w:sz w:val="24"/>
          <w:szCs w:val="24"/>
        </w:rPr>
        <w:t>//</w:t>
      </w:r>
      <w:r w:rsidRPr="006E0071">
        <w:rPr>
          <w:color w:val="000000"/>
          <w:sz w:val="24"/>
          <w:szCs w:val="24"/>
          <w:lang w:val="en-US"/>
        </w:rPr>
        <w:t>WWW</w:t>
      </w:r>
      <w:r w:rsidRPr="006E0071">
        <w:rPr>
          <w:color w:val="000000"/>
          <w:sz w:val="24"/>
          <w:szCs w:val="24"/>
        </w:rPr>
        <w:t>.</w:t>
      </w:r>
      <w:r w:rsidRPr="006E0071">
        <w:rPr>
          <w:color w:val="000000"/>
          <w:sz w:val="24"/>
          <w:szCs w:val="24"/>
          <w:lang w:val="en-US"/>
        </w:rPr>
        <w:t>gramota</w:t>
      </w:r>
      <w:r w:rsidRPr="006E0071">
        <w:rPr>
          <w:color w:val="000000"/>
          <w:sz w:val="24"/>
          <w:szCs w:val="24"/>
        </w:rPr>
        <w:t>.</w:t>
      </w:r>
      <w:r w:rsidRPr="006E0071">
        <w:rPr>
          <w:color w:val="000000"/>
          <w:sz w:val="24"/>
          <w:szCs w:val="24"/>
          <w:lang w:val="en-US"/>
        </w:rPr>
        <w:t>ru</w:t>
      </w:r>
      <w:r w:rsidRPr="006E0071">
        <w:rPr>
          <w:color w:val="000000"/>
          <w:sz w:val="24"/>
          <w:szCs w:val="24"/>
        </w:rPr>
        <w:t xml:space="preserve"> Справочно-информационный Интернет-портал :Русский язык»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 w:rsidRPr="006E0071">
        <w:rPr>
          <w:color w:val="000000"/>
          <w:sz w:val="24"/>
          <w:szCs w:val="24"/>
          <w:lang w:val="en-US"/>
        </w:rPr>
        <w:t>OrenEdu</w:t>
      </w:r>
      <w:r w:rsidRPr="006E0071">
        <w:rPr>
          <w:color w:val="000000"/>
          <w:sz w:val="24"/>
          <w:szCs w:val="24"/>
        </w:rPr>
        <w:t xml:space="preserve"> – сайт ГУ РЦРО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color w:val="000000"/>
          <w:sz w:val="24"/>
          <w:szCs w:val="24"/>
          <w:lang w:val="en-US"/>
        </w:rPr>
      </w:pPr>
      <w:r w:rsidRPr="006E0071">
        <w:rPr>
          <w:color w:val="000000"/>
          <w:sz w:val="24"/>
          <w:szCs w:val="24"/>
          <w:lang w:val="en-US"/>
        </w:rPr>
        <w:t>Htpp</w:t>
      </w:r>
      <w:r w:rsidRPr="006E0071">
        <w:rPr>
          <w:color w:val="000000"/>
          <w:sz w:val="24"/>
          <w:szCs w:val="24"/>
        </w:rPr>
        <w:t>//</w:t>
      </w:r>
      <w:r w:rsidRPr="006E0071">
        <w:rPr>
          <w:color w:val="000000"/>
          <w:sz w:val="24"/>
          <w:szCs w:val="24"/>
          <w:lang w:val="en-US"/>
        </w:rPr>
        <w:t>edu</w:t>
      </w:r>
      <w:r w:rsidRPr="006E0071">
        <w:rPr>
          <w:color w:val="000000"/>
          <w:sz w:val="24"/>
          <w:szCs w:val="24"/>
        </w:rPr>
        <w:t>.1</w:t>
      </w:r>
      <w:r w:rsidRPr="006E0071">
        <w:rPr>
          <w:color w:val="000000"/>
          <w:sz w:val="24"/>
          <w:szCs w:val="24"/>
          <w:lang w:val="en-US"/>
        </w:rPr>
        <w:t>september</w:t>
      </w:r>
      <w:r w:rsidRPr="006E0071">
        <w:rPr>
          <w:color w:val="000000"/>
          <w:sz w:val="24"/>
          <w:szCs w:val="24"/>
        </w:rPr>
        <w:t>.</w:t>
      </w:r>
      <w:r w:rsidRPr="006E0071">
        <w:rPr>
          <w:color w:val="000000"/>
          <w:sz w:val="24"/>
          <w:szCs w:val="24"/>
          <w:lang w:val="en-US"/>
        </w:rPr>
        <w:t>ru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rFonts w:cs="Times New Roman"/>
          <w:color w:val="000000"/>
          <w:sz w:val="24"/>
          <w:szCs w:val="24"/>
          <w:lang w:val="en-US"/>
        </w:rPr>
      </w:pPr>
      <w:hyperlink r:id="rId9" w:history="1">
        <w:r w:rsidRPr="006E0071">
          <w:rPr>
            <w:rStyle w:val="Hyperlink"/>
            <w:sz w:val="24"/>
            <w:szCs w:val="24"/>
          </w:rPr>
          <w:t>WWW.scool.edu.ru</w:t>
        </w:r>
      </w:hyperlink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color w:val="000000"/>
          <w:sz w:val="24"/>
          <w:szCs w:val="24"/>
          <w:lang w:val="en-US"/>
        </w:rPr>
      </w:pPr>
      <w:r w:rsidRPr="006E0071">
        <w:rPr>
          <w:color w:val="000000"/>
          <w:sz w:val="24"/>
          <w:szCs w:val="24"/>
          <w:lang w:val="en-US"/>
        </w:rPr>
        <w:t xml:space="preserve">Htpp//rus.edu.1september.ru </w:t>
      </w:r>
      <w:r w:rsidRPr="006E0071">
        <w:rPr>
          <w:color w:val="000000"/>
          <w:sz w:val="24"/>
          <w:szCs w:val="24"/>
        </w:rPr>
        <w:t>Газета</w:t>
      </w:r>
      <w:r w:rsidRPr="006E0071">
        <w:rPr>
          <w:color w:val="000000"/>
          <w:sz w:val="24"/>
          <w:szCs w:val="24"/>
          <w:lang w:val="en-US"/>
        </w:rPr>
        <w:t xml:space="preserve"> «</w:t>
      </w:r>
      <w:r w:rsidRPr="006E0071">
        <w:rPr>
          <w:color w:val="000000"/>
          <w:sz w:val="24"/>
          <w:szCs w:val="24"/>
        </w:rPr>
        <w:t>Русский</w:t>
      </w:r>
      <w:r w:rsidRPr="006E0071">
        <w:rPr>
          <w:color w:val="000000"/>
          <w:sz w:val="24"/>
          <w:szCs w:val="24"/>
          <w:lang w:val="en-US"/>
        </w:rPr>
        <w:t xml:space="preserve"> </w:t>
      </w:r>
      <w:r w:rsidRPr="006E0071">
        <w:rPr>
          <w:color w:val="000000"/>
          <w:sz w:val="24"/>
          <w:szCs w:val="24"/>
        </w:rPr>
        <w:t>язык</w:t>
      </w:r>
      <w:r w:rsidRPr="006E0071">
        <w:rPr>
          <w:color w:val="000000"/>
          <w:sz w:val="24"/>
          <w:szCs w:val="24"/>
          <w:lang w:val="en-US"/>
        </w:rPr>
        <w:t>».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color w:val="000000"/>
          <w:sz w:val="24"/>
          <w:szCs w:val="24"/>
          <w:lang w:val="en-US"/>
        </w:rPr>
      </w:pPr>
      <w:r w:rsidRPr="006E0071">
        <w:rPr>
          <w:color w:val="000000"/>
          <w:sz w:val="24"/>
          <w:szCs w:val="24"/>
          <w:lang w:val="en-US"/>
        </w:rPr>
        <w:t>Http://ege.go-test.ru/ege/rus/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hyperlink r:id="rId10" w:history="1">
        <w:r w:rsidRPr="006E0071">
          <w:rPr>
            <w:rStyle w:val="Hyperlink"/>
            <w:sz w:val="24"/>
            <w:szCs w:val="24"/>
          </w:rPr>
          <w:t>http://www.inion.ru/index6.php</w:t>
        </w:r>
      </w:hyperlink>
      <w:r w:rsidRPr="006E0071">
        <w:rPr>
          <w:color w:val="000000"/>
          <w:sz w:val="24"/>
          <w:szCs w:val="24"/>
        </w:rPr>
        <w:t xml:space="preserve"> База данных по языкознанию.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hyperlink r:id="rId11" w:history="1">
        <w:r w:rsidRPr="006E0071">
          <w:rPr>
            <w:rStyle w:val="Hyperlink"/>
            <w:sz w:val="24"/>
            <w:szCs w:val="24"/>
          </w:rPr>
          <w:t>http://www.inion.ru/index6.php</w:t>
        </w:r>
      </w:hyperlink>
      <w:r w:rsidRPr="006E0071">
        <w:rPr>
          <w:color w:val="000000"/>
          <w:sz w:val="24"/>
          <w:szCs w:val="24"/>
        </w:rPr>
        <w:t xml:space="preserve"> ИНИОН РАН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 w:rsidRPr="006E0071">
        <w:rPr>
          <w:i/>
          <w:iCs/>
          <w:color w:val="000000"/>
          <w:sz w:val="24"/>
          <w:szCs w:val="24"/>
        </w:rPr>
        <w:t xml:space="preserve"> </w:t>
      </w:r>
      <w:hyperlink r:id="rId12" w:anchor="_blank" w:history="1">
        <w:r w:rsidRPr="006E0071">
          <w:rPr>
            <w:rStyle w:val="Hyperlink"/>
            <w:sz w:val="24"/>
            <w:szCs w:val="24"/>
          </w:rPr>
          <w:t>http://school-</w:t>
        </w:r>
      </w:hyperlink>
      <w:hyperlink r:id="rId13" w:anchor="_blank" w:history="1">
        <w:r w:rsidRPr="006E0071">
          <w:rPr>
            <w:rStyle w:val="Hyperlink"/>
            <w:sz w:val="24"/>
            <w:szCs w:val="24"/>
          </w:rPr>
          <w:t>collection.edu.ru/catalog/pupil/?subject=8</w:t>
        </w:r>
      </w:hyperlink>
      <w:r w:rsidRPr="006E0071">
        <w:rPr>
          <w:i/>
          <w:iCs/>
          <w:color w:val="000000"/>
          <w:sz w:val="24"/>
          <w:szCs w:val="24"/>
        </w:rPr>
        <w:t xml:space="preserve"> </w:t>
      </w:r>
      <w:r w:rsidRPr="006E0071">
        <w:rPr>
          <w:color w:val="000000"/>
          <w:sz w:val="24"/>
          <w:szCs w:val="24"/>
        </w:rPr>
        <w:t xml:space="preserve">Интерактивные таблицы. 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i/>
          <w:iCs/>
          <w:color w:val="000000"/>
          <w:sz w:val="24"/>
          <w:szCs w:val="24"/>
        </w:rPr>
      </w:pPr>
      <w:r w:rsidRPr="006E0071">
        <w:rPr>
          <w:i/>
          <w:iCs/>
          <w:color w:val="000000"/>
          <w:sz w:val="24"/>
          <w:szCs w:val="24"/>
        </w:rPr>
        <w:t xml:space="preserve"> </w:t>
      </w:r>
      <w:hyperlink r:id="rId14" w:anchor="_blank" w:history="1">
        <w:r w:rsidRPr="006E0071">
          <w:rPr>
            <w:rStyle w:val="Hyperlink"/>
            <w:sz w:val="24"/>
            <w:szCs w:val="24"/>
          </w:rPr>
          <w:t>http://www.smartboard.ru/</w:t>
        </w:r>
      </w:hyperlink>
      <w:r w:rsidRPr="006E0071">
        <w:rPr>
          <w:i/>
          <w:iCs/>
          <w:color w:val="000000"/>
          <w:sz w:val="24"/>
          <w:szCs w:val="24"/>
        </w:rPr>
        <w:t xml:space="preserve"> «Опыт педагогов Оренбуржья»       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i/>
          <w:iCs/>
          <w:color w:val="000000"/>
          <w:sz w:val="24"/>
          <w:szCs w:val="24"/>
        </w:rPr>
      </w:pPr>
      <w:r w:rsidRPr="006E0071">
        <w:rPr>
          <w:i/>
          <w:iCs/>
          <w:color w:val="000000"/>
          <w:sz w:val="24"/>
          <w:szCs w:val="24"/>
        </w:rPr>
        <w:t xml:space="preserve"> </w:t>
      </w:r>
      <w:hyperlink r:id="rId15" w:anchor="_blank" w:history="1">
        <w:r w:rsidRPr="006E0071">
          <w:rPr>
            <w:rStyle w:val="Hyperlink"/>
            <w:sz w:val="24"/>
            <w:szCs w:val="24"/>
          </w:rPr>
          <w:t>http://www.orenedu.ru/index.php?option=com_cont</w:t>
        </w:r>
      </w:hyperlink>
      <w:hyperlink r:id="rId16" w:anchor="_blank" w:history="1">
        <w:r w:rsidRPr="006E0071">
          <w:rPr>
            <w:rStyle w:val="Hyperlink"/>
            <w:sz w:val="24"/>
            <w:szCs w:val="24"/>
          </w:rPr>
          <w:t>ent&amp;task=section&amp;id=6&amp;Itemid=216</w:t>
        </w:r>
      </w:hyperlink>
      <w:r w:rsidRPr="006E0071">
        <w:rPr>
          <w:i/>
          <w:iCs/>
          <w:color w:val="000000"/>
          <w:sz w:val="24"/>
          <w:szCs w:val="24"/>
        </w:rPr>
        <w:t xml:space="preserve"> 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i/>
          <w:iCs/>
          <w:color w:val="000000"/>
          <w:sz w:val="24"/>
          <w:szCs w:val="24"/>
        </w:rPr>
      </w:pPr>
      <w:r w:rsidRPr="006E0071">
        <w:rPr>
          <w:i/>
          <w:iCs/>
          <w:color w:val="000000"/>
          <w:sz w:val="24"/>
          <w:szCs w:val="24"/>
        </w:rPr>
        <w:t>http://files.school-collection.edu.ru/dlrstore</w:t>
      </w:r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6E0071">
        <w:rPr>
          <w:i/>
          <w:iCs/>
          <w:color w:val="000000"/>
          <w:sz w:val="24"/>
          <w:szCs w:val="24"/>
        </w:rPr>
        <w:t xml:space="preserve">Сеть творческих учителей </w:t>
      </w:r>
      <w:hyperlink r:id="rId17" w:history="1">
        <w:r w:rsidRPr="006E0071">
          <w:rPr>
            <w:rStyle w:val="Hyperlink"/>
            <w:sz w:val="24"/>
            <w:szCs w:val="24"/>
          </w:rPr>
          <w:t>http://www.it-n.ru/</w:t>
        </w:r>
      </w:hyperlink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rFonts w:cs="Times New Roman"/>
          <w:i/>
          <w:iCs/>
          <w:color w:val="000000"/>
          <w:sz w:val="24"/>
          <w:szCs w:val="24"/>
        </w:rPr>
      </w:pPr>
      <w:hyperlink r:id="rId18" w:history="1">
        <w:r w:rsidRPr="006E0071">
          <w:rPr>
            <w:rStyle w:val="Hyperlink"/>
            <w:sz w:val="24"/>
            <w:szCs w:val="24"/>
          </w:rPr>
          <w:t>http://rus.1september.ru/topic.php?TopicID=1&amp;Page</w:t>
        </w:r>
      </w:hyperlink>
    </w:p>
    <w:p w:rsidR="002413DF" w:rsidRPr="006E0071" w:rsidRDefault="002413DF" w:rsidP="00792365">
      <w:pPr>
        <w:numPr>
          <w:ilvl w:val="0"/>
          <w:numId w:val="9"/>
        </w:numPr>
        <w:suppressAutoHyphens/>
        <w:spacing w:after="0" w:line="240" w:lineRule="auto"/>
        <w:ind w:firstLine="0"/>
        <w:jc w:val="both"/>
        <w:rPr>
          <w:i/>
          <w:iCs/>
          <w:color w:val="000000"/>
          <w:sz w:val="24"/>
          <w:szCs w:val="24"/>
        </w:rPr>
      </w:pPr>
      <w:r w:rsidRPr="006E0071">
        <w:rPr>
          <w:i/>
          <w:iCs/>
          <w:color w:val="000000"/>
          <w:sz w:val="24"/>
          <w:szCs w:val="24"/>
        </w:rPr>
        <w:t xml:space="preserve"> </w:t>
      </w:r>
      <w:hyperlink r:id="rId19" w:history="1">
        <w:r w:rsidRPr="006E0071">
          <w:rPr>
            <w:rStyle w:val="Hyperlink"/>
            <w:sz w:val="24"/>
            <w:szCs w:val="24"/>
          </w:rPr>
          <w:t>http://www.openclass.ru/</w:t>
        </w:r>
      </w:hyperlink>
      <w:r w:rsidRPr="006E0071">
        <w:rPr>
          <w:i/>
          <w:iCs/>
          <w:color w:val="000000"/>
          <w:sz w:val="24"/>
          <w:szCs w:val="24"/>
        </w:rPr>
        <w:t xml:space="preserve"> </w:t>
      </w:r>
    </w:p>
    <w:p w:rsidR="002413DF" w:rsidRPr="002E29EB" w:rsidRDefault="002413DF" w:rsidP="00792365">
      <w:pPr>
        <w:tabs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413DF" w:rsidRPr="002E29EB" w:rsidSect="005357FA">
      <w:footerReference w:type="default" r:id="rId20"/>
      <w:pgSz w:w="16838" w:h="11906" w:orient="landscape"/>
      <w:pgMar w:top="851" w:right="1134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DF" w:rsidRDefault="002413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413DF" w:rsidRDefault="002413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DF" w:rsidRDefault="002413DF" w:rsidP="00AF057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13DF" w:rsidRDefault="002413DF" w:rsidP="00EB0B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DF" w:rsidRDefault="002413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413DF" w:rsidRDefault="002413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68D110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24EF3"/>
    <w:multiLevelType w:val="hybridMultilevel"/>
    <w:tmpl w:val="2E14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112DA3"/>
    <w:multiLevelType w:val="hybridMultilevel"/>
    <w:tmpl w:val="220C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5C6478"/>
    <w:multiLevelType w:val="hybridMultilevel"/>
    <w:tmpl w:val="373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5EE545A"/>
    <w:multiLevelType w:val="hybridMultilevel"/>
    <w:tmpl w:val="892C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9D6A49"/>
    <w:multiLevelType w:val="hybridMultilevel"/>
    <w:tmpl w:val="554E049A"/>
    <w:lvl w:ilvl="0" w:tplc="C0120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9EB"/>
    <w:rsid w:val="00017E94"/>
    <w:rsid w:val="00051416"/>
    <w:rsid w:val="00075FBB"/>
    <w:rsid w:val="0008288C"/>
    <w:rsid w:val="00085D7C"/>
    <w:rsid w:val="00095F97"/>
    <w:rsid w:val="000A3486"/>
    <w:rsid w:val="000B3CB0"/>
    <w:rsid w:val="000D68A5"/>
    <w:rsid w:val="000E27BF"/>
    <w:rsid w:val="000E710B"/>
    <w:rsid w:val="00105E9C"/>
    <w:rsid w:val="001325CC"/>
    <w:rsid w:val="00142BC0"/>
    <w:rsid w:val="00150ED9"/>
    <w:rsid w:val="00151CFB"/>
    <w:rsid w:val="00160215"/>
    <w:rsid w:val="00170939"/>
    <w:rsid w:val="0017665B"/>
    <w:rsid w:val="00196A96"/>
    <w:rsid w:val="00196EE3"/>
    <w:rsid w:val="001B71D4"/>
    <w:rsid w:val="001C191C"/>
    <w:rsid w:val="001E6083"/>
    <w:rsid w:val="002018D5"/>
    <w:rsid w:val="002105E9"/>
    <w:rsid w:val="002224AF"/>
    <w:rsid w:val="00232250"/>
    <w:rsid w:val="002413DF"/>
    <w:rsid w:val="002428E8"/>
    <w:rsid w:val="00253EB0"/>
    <w:rsid w:val="0025436E"/>
    <w:rsid w:val="00265F88"/>
    <w:rsid w:val="00266F81"/>
    <w:rsid w:val="002974EB"/>
    <w:rsid w:val="002A13B8"/>
    <w:rsid w:val="002D3060"/>
    <w:rsid w:val="002D64C5"/>
    <w:rsid w:val="002E29EB"/>
    <w:rsid w:val="002F67D4"/>
    <w:rsid w:val="00303F67"/>
    <w:rsid w:val="003062DD"/>
    <w:rsid w:val="00323C67"/>
    <w:rsid w:val="00326F9E"/>
    <w:rsid w:val="0034214E"/>
    <w:rsid w:val="00346207"/>
    <w:rsid w:val="003463B6"/>
    <w:rsid w:val="003473F7"/>
    <w:rsid w:val="003544B7"/>
    <w:rsid w:val="003706B2"/>
    <w:rsid w:val="003727BC"/>
    <w:rsid w:val="00390385"/>
    <w:rsid w:val="00393DBA"/>
    <w:rsid w:val="003A4CB7"/>
    <w:rsid w:val="003B3283"/>
    <w:rsid w:val="003C334B"/>
    <w:rsid w:val="003D701D"/>
    <w:rsid w:val="003E14B3"/>
    <w:rsid w:val="003F42FA"/>
    <w:rsid w:val="003F629D"/>
    <w:rsid w:val="003F6DAB"/>
    <w:rsid w:val="003F720C"/>
    <w:rsid w:val="0040104A"/>
    <w:rsid w:val="004168C7"/>
    <w:rsid w:val="00422EEF"/>
    <w:rsid w:val="0043702B"/>
    <w:rsid w:val="00442C43"/>
    <w:rsid w:val="00465971"/>
    <w:rsid w:val="004725ED"/>
    <w:rsid w:val="00476B6D"/>
    <w:rsid w:val="00480BFF"/>
    <w:rsid w:val="004877E9"/>
    <w:rsid w:val="004A58CC"/>
    <w:rsid w:val="004B006E"/>
    <w:rsid w:val="004C15F2"/>
    <w:rsid w:val="004C7D4E"/>
    <w:rsid w:val="004D1751"/>
    <w:rsid w:val="004D62FF"/>
    <w:rsid w:val="00512EED"/>
    <w:rsid w:val="00514243"/>
    <w:rsid w:val="00517305"/>
    <w:rsid w:val="00524180"/>
    <w:rsid w:val="00527970"/>
    <w:rsid w:val="00527A34"/>
    <w:rsid w:val="00530F4D"/>
    <w:rsid w:val="0053257A"/>
    <w:rsid w:val="0053296F"/>
    <w:rsid w:val="00534465"/>
    <w:rsid w:val="005357FA"/>
    <w:rsid w:val="005372C0"/>
    <w:rsid w:val="005458E0"/>
    <w:rsid w:val="00547E14"/>
    <w:rsid w:val="0056035B"/>
    <w:rsid w:val="00572865"/>
    <w:rsid w:val="0058623C"/>
    <w:rsid w:val="005B2272"/>
    <w:rsid w:val="005C1378"/>
    <w:rsid w:val="005E70F7"/>
    <w:rsid w:val="005F09C1"/>
    <w:rsid w:val="005F249B"/>
    <w:rsid w:val="005F4924"/>
    <w:rsid w:val="0060379F"/>
    <w:rsid w:val="0061720C"/>
    <w:rsid w:val="00623406"/>
    <w:rsid w:val="00624715"/>
    <w:rsid w:val="0062502C"/>
    <w:rsid w:val="00652C67"/>
    <w:rsid w:val="0066298B"/>
    <w:rsid w:val="00662AF1"/>
    <w:rsid w:val="006760A4"/>
    <w:rsid w:val="00693AF4"/>
    <w:rsid w:val="006A2C5A"/>
    <w:rsid w:val="006A4E31"/>
    <w:rsid w:val="006B23C1"/>
    <w:rsid w:val="006E0071"/>
    <w:rsid w:val="006F2E33"/>
    <w:rsid w:val="006F4DEC"/>
    <w:rsid w:val="00746224"/>
    <w:rsid w:val="00746963"/>
    <w:rsid w:val="007604A3"/>
    <w:rsid w:val="00770658"/>
    <w:rsid w:val="0077302A"/>
    <w:rsid w:val="00792365"/>
    <w:rsid w:val="007A38F3"/>
    <w:rsid w:val="007A4494"/>
    <w:rsid w:val="007B13FD"/>
    <w:rsid w:val="007B323B"/>
    <w:rsid w:val="007B3A92"/>
    <w:rsid w:val="007B4E64"/>
    <w:rsid w:val="007D779E"/>
    <w:rsid w:val="007E691A"/>
    <w:rsid w:val="007F64D7"/>
    <w:rsid w:val="007F6FFB"/>
    <w:rsid w:val="0080462A"/>
    <w:rsid w:val="008062AA"/>
    <w:rsid w:val="00826B35"/>
    <w:rsid w:val="0083034E"/>
    <w:rsid w:val="00841246"/>
    <w:rsid w:val="008444A2"/>
    <w:rsid w:val="00854529"/>
    <w:rsid w:val="00882791"/>
    <w:rsid w:val="008A40C2"/>
    <w:rsid w:val="008B6103"/>
    <w:rsid w:val="008C1ABE"/>
    <w:rsid w:val="008D12CE"/>
    <w:rsid w:val="008D63F9"/>
    <w:rsid w:val="008E0EB4"/>
    <w:rsid w:val="008E11DD"/>
    <w:rsid w:val="008E3DB9"/>
    <w:rsid w:val="008F2306"/>
    <w:rsid w:val="008F63FB"/>
    <w:rsid w:val="009048F5"/>
    <w:rsid w:val="0090562C"/>
    <w:rsid w:val="00927044"/>
    <w:rsid w:val="0092782A"/>
    <w:rsid w:val="009366F7"/>
    <w:rsid w:val="009443A2"/>
    <w:rsid w:val="009470C1"/>
    <w:rsid w:val="00961E51"/>
    <w:rsid w:val="00964F72"/>
    <w:rsid w:val="00966C45"/>
    <w:rsid w:val="00966EDA"/>
    <w:rsid w:val="00972AD7"/>
    <w:rsid w:val="00974A36"/>
    <w:rsid w:val="009A5E0A"/>
    <w:rsid w:val="009B3C58"/>
    <w:rsid w:val="009C2F98"/>
    <w:rsid w:val="009C4256"/>
    <w:rsid w:val="009C428B"/>
    <w:rsid w:val="009C497D"/>
    <w:rsid w:val="009D2F9B"/>
    <w:rsid w:val="009D705F"/>
    <w:rsid w:val="009E1266"/>
    <w:rsid w:val="009F1A90"/>
    <w:rsid w:val="00A01D52"/>
    <w:rsid w:val="00A2088D"/>
    <w:rsid w:val="00A24339"/>
    <w:rsid w:val="00A307EC"/>
    <w:rsid w:val="00A5153A"/>
    <w:rsid w:val="00A607DB"/>
    <w:rsid w:val="00A70DA8"/>
    <w:rsid w:val="00A71F51"/>
    <w:rsid w:val="00A751B7"/>
    <w:rsid w:val="00A76CA0"/>
    <w:rsid w:val="00A77E3C"/>
    <w:rsid w:val="00A80FDC"/>
    <w:rsid w:val="00A85D2A"/>
    <w:rsid w:val="00AB33B7"/>
    <w:rsid w:val="00AB7151"/>
    <w:rsid w:val="00AC1EE3"/>
    <w:rsid w:val="00AC2EC1"/>
    <w:rsid w:val="00AD41A7"/>
    <w:rsid w:val="00AF057E"/>
    <w:rsid w:val="00B008FF"/>
    <w:rsid w:val="00B05C82"/>
    <w:rsid w:val="00B53759"/>
    <w:rsid w:val="00B57F3F"/>
    <w:rsid w:val="00B609CC"/>
    <w:rsid w:val="00B76447"/>
    <w:rsid w:val="00B97842"/>
    <w:rsid w:val="00BB7E2C"/>
    <w:rsid w:val="00BC4EB9"/>
    <w:rsid w:val="00BE0499"/>
    <w:rsid w:val="00BE49B2"/>
    <w:rsid w:val="00C25195"/>
    <w:rsid w:val="00C33BB9"/>
    <w:rsid w:val="00C3614C"/>
    <w:rsid w:val="00C469F9"/>
    <w:rsid w:val="00C4731C"/>
    <w:rsid w:val="00C47B53"/>
    <w:rsid w:val="00C535EC"/>
    <w:rsid w:val="00C570C8"/>
    <w:rsid w:val="00C579EA"/>
    <w:rsid w:val="00C63300"/>
    <w:rsid w:val="00C75CC5"/>
    <w:rsid w:val="00C964C6"/>
    <w:rsid w:val="00CA6911"/>
    <w:rsid w:val="00CB410B"/>
    <w:rsid w:val="00CB5E95"/>
    <w:rsid w:val="00CD182C"/>
    <w:rsid w:val="00CE7B9F"/>
    <w:rsid w:val="00CF0F5A"/>
    <w:rsid w:val="00CF79D1"/>
    <w:rsid w:val="00D13131"/>
    <w:rsid w:val="00D175E0"/>
    <w:rsid w:val="00D41375"/>
    <w:rsid w:val="00D477B2"/>
    <w:rsid w:val="00D54412"/>
    <w:rsid w:val="00D57A4D"/>
    <w:rsid w:val="00D61335"/>
    <w:rsid w:val="00D67B89"/>
    <w:rsid w:val="00D772F4"/>
    <w:rsid w:val="00D83E2C"/>
    <w:rsid w:val="00D842F3"/>
    <w:rsid w:val="00DB5630"/>
    <w:rsid w:val="00DC3DF2"/>
    <w:rsid w:val="00DC4F98"/>
    <w:rsid w:val="00DD63EE"/>
    <w:rsid w:val="00E153F3"/>
    <w:rsid w:val="00E23E76"/>
    <w:rsid w:val="00E308C6"/>
    <w:rsid w:val="00E44A74"/>
    <w:rsid w:val="00E47830"/>
    <w:rsid w:val="00E72DBB"/>
    <w:rsid w:val="00E87AF3"/>
    <w:rsid w:val="00E936C0"/>
    <w:rsid w:val="00EA76F1"/>
    <w:rsid w:val="00EB0BA8"/>
    <w:rsid w:val="00EB1354"/>
    <w:rsid w:val="00ED0D33"/>
    <w:rsid w:val="00ED4CDC"/>
    <w:rsid w:val="00EE24E6"/>
    <w:rsid w:val="00F00CAA"/>
    <w:rsid w:val="00F11DDA"/>
    <w:rsid w:val="00F15E46"/>
    <w:rsid w:val="00F32A04"/>
    <w:rsid w:val="00F37D35"/>
    <w:rsid w:val="00F55AC0"/>
    <w:rsid w:val="00F655FC"/>
    <w:rsid w:val="00FA0BFB"/>
    <w:rsid w:val="00FB16B3"/>
    <w:rsid w:val="00FB40BB"/>
    <w:rsid w:val="00FD3C1B"/>
    <w:rsid w:val="00FD725D"/>
    <w:rsid w:val="00FD7C91"/>
    <w:rsid w:val="00FE1E9C"/>
    <w:rsid w:val="00FF015F"/>
    <w:rsid w:val="00FF0739"/>
    <w:rsid w:val="00FF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EB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92365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3BB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524180"/>
    <w:pPr>
      <w:keepNext/>
      <w:spacing w:after="0" w:line="36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792365"/>
    <w:pPr>
      <w:keepNext/>
      <w:spacing w:after="0" w:line="240" w:lineRule="auto"/>
      <w:jc w:val="center"/>
      <w:outlineLvl w:val="8"/>
    </w:pPr>
    <w:rPr>
      <w:rFonts w:eastAsia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3F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3BB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42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63F9"/>
    <w:rPr>
      <w:rFonts w:ascii="Cambria" w:hAnsi="Cambria" w:cs="Cambria"/>
    </w:rPr>
  </w:style>
  <w:style w:type="paragraph" w:styleId="NoSpacing">
    <w:name w:val="No Spacing"/>
    <w:uiPriority w:val="99"/>
    <w:qFormat/>
    <w:rsid w:val="002E29EB"/>
    <w:rPr>
      <w:rFonts w:eastAsia="Times New Roman" w:cs="Calibri"/>
    </w:rPr>
  </w:style>
  <w:style w:type="paragraph" w:customStyle="1" w:styleId="Default">
    <w:name w:val="Default"/>
    <w:uiPriority w:val="99"/>
    <w:rsid w:val="002E29E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1">
    <w:name w:val="c1"/>
    <w:basedOn w:val="DefaultParagraphFont"/>
    <w:uiPriority w:val="99"/>
    <w:rsid w:val="006F4DEC"/>
  </w:style>
  <w:style w:type="paragraph" w:customStyle="1" w:styleId="c14">
    <w:name w:val="c14"/>
    <w:basedOn w:val="Normal"/>
    <w:uiPriority w:val="99"/>
    <w:rsid w:val="006F4D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93DB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3BB9"/>
    <w:rPr>
      <w:color w:val="0000FF"/>
      <w:u w:val="single"/>
    </w:rPr>
  </w:style>
  <w:style w:type="paragraph" w:customStyle="1" w:styleId="text">
    <w:name w:val="text"/>
    <w:basedOn w:val="Normal"/>
    <w:uiPriority w:val="99"/>
    <w:rsid w:val="00C33B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SchoolBookC" w:hAnsi="Times New Roman" w:cs="SchoolBookC"/>
      <w:color w:val="000000"/>
    </w:rPr>
  </w:style>
  <w:style w:type="character" w:customStyle="1" w:styleId="Text0">
    <w:name w:val="Text"/>
    <w:uiPriority w:val="99"/>
    <w:rsid w:val="00C33BB9"/>
    <w:rPr>
      <w:rFonts w:ascii="SchoolBookC" w:eastAsia="SchoolBookC" w:cs="SchoolBookC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C33BB9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33BB9"/>
    <w:rPr>
      <w:rFonts w:ascii="Calibri" w:hAnsi="Calibri" w:cs="Calibri"/>
    </w:rPr>
  </w:style>
  <w:style w:type="paragraph" w:styleId="BodyTextIndent">
    <w:name w:val="Body Text Indent"/>
    <w:basedOn w:val="Normal"/>
    <w:link w:val="BodyTextIndentChar1"/>
    <w:uiPriority w:val="99"/>
    <w:rsid w:val="00C3614C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63B6"/>
    <w:rPr>
      <w:rFonts w:eastAsia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C3614C"/>
    <w:rPr>
      <w:rFonts w:eastAsia="Times New Roman"/>
      <w:b/>
      <w:bCs/>
      <w:sz w:val="24"/>
      <w:szCs w:val="24"/>
      <w:lang w:val="ru-RU" w:eastAsia="ru-RU"/>
    </w:rPr>
  </w:style>
  <w:style w:type="paragraph" w:customStyle="1" w:styleId="FR2">
    <w:name w:val="FR2"/>
    <w:uiPriority w:val="99"/>
    <w:rsid w:val="00C3614C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2C67"/>
    <w:rPr>
      <w:rFonts w:ascii="Calibri" w:hAnsi="Calibri" w:cs="Calibri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52C67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1E51"/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2C67"/>
    <w:rPr>
      <w:rFonts w:ascii="Calibri" w:hAnsi="Calibri" w:cs="Calibri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652C67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961E51"/>
    <w:rPr>
      <w:rFonts w:eastAsia="Times New Roman"/>
    </w:rPr>
  </w:style>
  <w:style w:type="character" w:customStyle="1" w:styleId="5">
    <w:name w:val="Знак Знак5"/>
    <w:basedOn w:val="DefaultParagraphFont"/>
    <w:uiPriority w:val="99"/>
    <w:locked/>
    <w:rsid w:val="0052418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524180"/>
    <w:rPr>
      <w:rFonts w:eastAsia="Times New Roman"/>
      <w:b/>
      <w:bCs/>
      <w:sz w:val="24"/>
      <w:szCs w:val="24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524180"/>
    <w:rPr>
      <w:rFonts w:eastAsia="Times New Roman"/>
      <w:b/>
      <w:bCs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2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243"/>
    <w:rPr>
      <w:rFonts w:ascii="Times New Roman" w:hAnsi="Times New Roman" w:cs="Times New Roman"/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4180"/>
    <w:rPr>
      <w:rFonts w:ascii="Tahoma" w:hAnsi="Tahoma" w:cs="Tahoma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52418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4243"/>
    <w:rPr>
      <w:rFonts w:eastAsia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24180"/>
    <w:rPr>
      <w:rFonts w:eastAsia="Times New Roman"/>
      <w:sz w:val="24"/>
      <w:szCs w:val="24"/>
      <w:lang w:val="ru-RU" w:eastAsia="ru-RU"/>
    </w:rPr>
  </w:style>
  <w:style w:type="character" w:customStyle="1" w:styleId="a">
    <w:name w:val="Знак Знак"/>
    <w:basedOn w:val="DefaultParagraphFont"/>
    <w:uiPriority w:val="99"/>
    <w:locked/>
    <w:rsid w:val="00524180"/>
    <w:rPr>
      <w:rFonts w:eastAsia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241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4243"/>
    <w:rPr>
      <w:rFonts w:eastAsia="Times New Roman"/>
    </w:rPr>
  </w:style>
  <w:style w:type="character" w:styleId="PageNumber">
    <w:name w:val="page number"/>
    <w:basedOn w:val="DefaultParagraphFont"/>
    <w:uiPriority w:val="99"/>
    <w:rsid w:val="00524180"/>
  </w:style>
  <w:style w:type="character" w:customStyle="1" w:styleId="Heading9Char1">
    <w:name w:val="Heading 9 Char1"/>
    <w:link w:val="Heading9"/>
    <w:uiPriority w:val="99"/>
    <w:locked/>
    <w:rsid w:val="00792365"/>
    <w:rPr>
      <w:b/>
      <w:bCs/>
      <w:sz w:val="24"/>
      <w:szCs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792365"/>
    <w:pPr>
      <w:spacing w:after="0" w:line="240" w:lineRule="auto"/>
      <w:jc w:val="center"/>
    </w:pPr>
    <w:rPr>
      <w:rFonts w:eastAsia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D63F9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792365"/>
    <w:rPr>
      <w:b/>
      <w:bCs/>
      <w:sz w:val="24"/>
      <w:szCs w:val="24"/>
      <w:lang w:val="ru-RU" w:eastAsia="ru-RU"/>
    </w:rPr>
  </w:style>
  <w:style w:type="paragraph" w:customStyle="1" w:styleId="a0">
    <w:name w:val="Абзац списка"/>
    <w:basedOn w:val="Normal"/>
    <w:uiPriority w:val="99"/>
    <w:rsid w:val="00792365"/>
    <w:pPr>
      <w:spacing w:after="0" w:line="240" w:lineRule="auto"/>
      <w:ind w:left="720"/>
    </w:pPr>
    <w:rPr>
      <w:rFonts w:eastAsia="Calibri"/>
      <w:sz w:val="28"/>
      <w:szCs w:val="28"/>
    </w:rPr>
  </w:style>
  <w:style w:type="paragraph" w:customStyle="1" w:styleId="Style2">
    <w:name w:val="Style2"/>
    <w:basedOn w:val="Normal"/>
    <w:uiPriority w:val="99"/>
    <w:rsid w:val="00792365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eastAsia="Calibri"/>
      <w:sz w:val="24"/>
      <w:szCs w:val="24"/>
    </w:rPr>
  </w:style>
  <w:style w:type="paragraph" w:customStyle="1" w:styleId="Style13">
    <w:name w:val="Style13"/>
    <w:basedOn w:val="Normal"/>
    <w:uiPriority w:val="99"/>
    <w:rsid w:val="00792365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18">
    <w:name w:val="Style18"/>
    <w:basedOn w:val="Normal"/>
    <w:uiPriority w:val="99"/>
    <w:rsid w:val="00792365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22">
    <w:name w:val="Style22"/>
    <w:basedOn w:val="Normal"/>
    <w:uiPriority w:val="99"/>
    <w:rsid w:val="00792365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21">
    <w:name w:val="Style21"/>
    <w:basedOn w:val="Normal"/>
    <w:uiPriority w:val="99"/>
    <w:rsid w:val="00792365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customStyle="1" w:styleId="FontStyle26">
    <w:name w:val="Font Style26"/>
    <w:uiPriority w:val="99"/>
    <w:rsid w:val="0079236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792365"/>
    <w:rPr>
      <w:rFonts w:ascii="Tahoma" w:hAnsi="Tahoma" w:cs="Tahoma"/>
      <w:b/>
      <w:bCs/>
      <w:sz w:val="24"/>
      <w:szCs w:val="24"/>
    </w:rPr>
  </w:style>
  <w:style w:type="character" w:customStyle="1" w:styleId="FontStyle38">
    <w:name w:val="Font Style38"/>
    <w:uiPriority w:val="99"/>
    <w:rsid w:val="00792365"/>
    <w:rPr>
      <w:rFonts w:ascii="Times New Roman" w:hAnsi="Times New Roman" w:cs="Times New Roman"/>
      <w:i/>
      <w:iCs/>
      <w:sz w:val="22"/>
      <w:szCs w:val="22"/>
    </w:rPr>
  </w:style>
  <w:style w:type="paragraph" w:customStyle="1" w:styleId="a1">
    <w:name w:val="Содержимое таблицы"/>
    <w:basedOn w:val="Normal"/>
    <w:uiPriority w:val="99"/>
    <w:rsid w:val="00792365"/>
    <w:pPr>
      <w:suppressLineNumbers/>
      <w:suppressAutoHyphens/>
      <w:spacing w:after="0" w:line="240" w:lineRule="auto"/>
      <w:jc w:val="center"/>
    </w:pPr>
    <w:rPr>
      <w:lang w:eastAsia="ar-SA"/>
    </w:rPr>
  </w:style>
  <w:style w:type="character" w:customStyle="1" w:styleId="4">
    <w:name w:val="Знак Знак4"/>
    <w:uiPriority w:val="99"/>
    <w:semiHidden/>
    <w:rsid w:val="00792365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79236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31">
    <w:name w:val="Знак Знак31"/>
    <w:uiPriority w:val="99"/>
    <w:rsid w:val="0079236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Знак Знак2"/>
    <w:uiPriority w:val="99"/>
    <w:rsid w:val="00792365"/>
    <w:rPr>
      <w:rFonts w:ascii="Times New Roman" w:hAnsi="Times New Roman" w:cs="Times New Roman"/>
      <w:color w:val="000000"/>
      <w:sz w:val="22"/>
      <w:szCs w:val="22"/>
      <w:shd w:val="clear" w:color="auto" w:fill="FFFFFF"/>
    </w:rPr>
  </w:style>
  <w:style w:type="character" w:customStyle="1" w:styleId="1">
    <w:name w:val="Знак Знак1"/>
    <w:uiPriority w:val="99"/>
    <w:rsid w:val="0079236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792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3F9"/>
    <w:rPr>
      <w:rFonts w:eastAsia="Times New Roman"/>
    </w:rPr>
  </w:style>
  <w:style w:type="character" w:customStyle="1" w:styleId="HeaderChar1">
    <w:name w:val="Header Char1"/>
    <w:link w:val="Header"/>
    <w:uiPriority w:val="99"/>
    <w:locked/>
    <w:rsid w:val="00792365"/>
    <w:rPr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79236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907519.html" TargetMode="External"/><Relationship Id="rId13" Type="http://schemas.openxmlformats.org/officeDocument/2006/relationships/hyperlink" Target="http://school-collection.edu.ru/catalog/pupil/?subject=8" TargetMode="External"/><Relationship Id="rId18" Type="http://schemas.openxmlformats.org/officeDocument/2006/relationships/hyperlink" Target="http://rus.1september.ru/topic.php?TopicID=1&amp;Pa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y-shop.ru/shop/books/1907528.html" TargetMode="External"/><Relationship Id="rId12" Type="http://schemas.openxmlformats.org/officeDocument/2006/relationships/hyperlink" Target="http://school-collection.edu.ru/catalog/pupil/?subject=8" TargetMode="External"/><Relationship Id="rId17" Type="http://schemas.openxmlformats.org/officeDocument/2006/relationships/hyperlink" Target="http://www.it-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nedu.ru/index.php?option=com_content&amp;task=section&amp;id=6&amp;Itemid=21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ion.ru/index6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enedu.ru/index.php?option=com_content&amp;task=section&amp;id=6&amp;Itemid=216" TargetMode="External"/><Relationship Id="rId10" Type="http://schemas.openxmlformats.org/officeDocument/2006/relationships/hyperlink" Target="http://www.inion.ru/index6.php" TargetMode="External"/><Relationship Id="rId19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ol.edu.ru/" TargetMode="External"/><Relationship Id="rId14" Type="http://schemas.openxmlformats.org/officeDocument/2006/relationships/hyperlink" Target="http://www.smartboar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1214</TotalTime>
  <Pages>36</Pages>
  <Words>12301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31</cp:revision>
  <cp:lastPrinted>2018-11-07T15:24:00Z</cp:lastPrinted>
  <dcterms:created xsi:type="dcterms:W3CDTF">2018-06-12T20:15:00Z</dcterms:created>
  <dcterms:modified xsi:type="dcterms:W3CDTF">2018-11-07T17:00:00Z</dcterms:modified>
</cp:coreProperties>
</file>